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5CF34" w14:textId="77777777" w:rsidR="00CC08D0" w:rsidRPr="00C06595" w:rsidRDefault="00CC08D0" w:rsidP="00CC08D0">
      <w:pPr>
        <w:jc w:val="center"/>
        <w:rPr>
          <w:rFonts w:cstheme="minorHAnsi"/>
          <w:b/>
          <w:bCs/>
          <w:sz w:val="28"/>
          <w:szCs w:val="28"/>
        </w:rPr>
      </w:pPr>
      <w:r w:rsidRPr="00C06595">
        <w:rPr>
          <w:rFonts w:cstheme="minorHAnsi"/>
          <w:b/>
          <w:bCs/>
          <w:sz w:val="28"/>
          <w:szCs w:val="28"/>
        </w:rPr>
        <w:t>Streaky Bay Area School’s Positive Behaviours for Learning Policy</w:t>
      </w:r>
    </w:p>
    <w:p w14:paraId="3F1ABDE1" w14:textId="2FED5CE3" w:rsidR="00CC08D0" w:rsidRPr="00C06595" w:rsidRDefault="00CC08D0" w:rsidP="00CC08D0">
      <w:pPr>
        <w:rPr>
          <w:rFonts w:cstheme="minorHAnsi"/>
          <w:b/>
          <w:bCs/>
        </w:rPr>
      </w:pPr>
      <w:r w:rsidRPr="00C06595">
        <w:rPr>
          <w:rFonts w:cstheme="minorHAnsi"/>
          <w:b/>
          <w:bCs/>
        </w:rPr>
        <w:t xml:space="preserve">Our </w:t>
      </w:r>
      <w:r w:rsidR="00052BA8">
        <w:rPr>
          <w:rFonts w:cstheme="minorHAnsi"/>
          <w:b/>
          <w:bCs/>
        </w:rPr>
        <w:t>vision</w:t>
      </w:r>
      <w:r w:rsidRPr="00C06595">
        <w:rPr>
          <w:rFonts w:cstheme="minorHAnsi"/>
          <w:b/>
          <w:bCs/>
        </w:rPr>
        <w:t xml:space="preserve"> at Streaky Bay Area School is to develop compassionate, versatile, resilient and responsible learners with the knowledge, skills and capabilities to participate in a transforming world, and in doing so value</w:t>
      </w:r>
      <w:r w:rsidR="00071181" w:rsidRPr="00C06595">
        <w:rPr>
          <w:rFonts w:cstheme="minorHAnsi"/>
          <w:b/>
          <w:bCs/>
        </w:rPr>
        <w:t>s</w:t>
      </w:r>
      <w:r w:rsidRPr="00C06595">
        <w:rPr>
          <w:rFonts w:cstheme="minorHAnsi"/>
          <w:b/>
          <w:bCs/>
        </w:rPr>
        <w:t xml:space="preserve"> the rights of all to learn, be respected and safe.</w:t>
      </w:r>
    </w:p>
    <w:p w14:paraId="67C3F1DB" w14:textId="77777777" w:rsidR="00FE6287" w:rsidRDefault="00FE6287" w:rsidP="00CC08D0">
      <w:pPr>
        <w:rPr>
          <w:rFonts w:cstheme="minorHAnsi"/>
        </w:rPr>
      </w:pPr>
    </w:p>
    <w:tbl>
      <w:tblPr>
        <w:tblStyle w:val="TableGrid"/>
        <w:tblW w:w="15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7"/>
        <w:gridCol w:w="3847"/>
        <w:gridCol w:w="3847"/>
        <w:gridCol w:w="3847"/>
      </w:tblGrid>
      <w:tr w:rsidR="00C73DE6" w:rsidRPr="004F37E6" w14:paraId="414E76B9" w14:textId="77777777" w:rsidTr="00E625D5">
        <w:trPr>
          <w:trHeight w:val="4858"/>
        </w:trPr>
        <w:tc>
          <w:tcPr>
            <w:tcW w:w="3847" w:type="dxa"/>
            <w:shd w:val="clear" w:color="auto" w:fill="FFFFFF" w:themeFill="background1"/>
          </w:tcPr>
          <w:p w14:paraId="52558674" w14:textId="2E65CAA1" w:rsidR="00C73DE6" w:rsidRPr="00C06595" w:rsidRDefault="00C73DE6" w:rsidP="00953418">
            <w:pPr>
              <w:rPr>
                <w:rFonts w:asciiTheme="majorHAnsi" w:hAnsiTheme="majorHAnsi" w:cstheme="majorHAnsi"/>
                <w:b/>
                <w:bCs/>
                <w:color w:val="CC0066"/>
              </w:rPr>
            </w:pPr>
            <w:r w:rsidRPr="00C06595">
              <w:rPr>
                <w:rFonts w:asciiTheme="majorHAnsi" w:hAnsiTheme="majorHAnsi" w:cstheme="majorHAnsi"/>
                <w:b/>
                <w:bCs/>
                <w:color w:val="CC0066"/>
              </w:rPr>
              <w:t>Compassionate learner</w:t>
            </w:r>
            <w:r w:rsidR="00A04EBF" w:rsidRPr="00C06595">
              <w:rPr>
                <w:rFonts w:asciiTheme="majorHAnsi" w:hAnsiTheme="majorHAnsi" w:cstheme="majorHAnsi"/>
                <w:b/>
                <w:bCs/>
                <w:color w:val="CC0066"/>
              </w:rPr>
              <w:t>s</w:t>
            </w:r>
            <w:r w:rsidRPr="00C06595">
              <w:rPr>
                <w:rFonts w:asciiTheme="majorHAnsi" w:hAnsiTheme="majorHAnsi" w:cstheme="majorHAnsi"/>
                <w:b/>
                <w:bCs/>
                <w:color w:val="CC0066"/>
              </w:rPr>
              <w:t>:</w:t>
            </w:r>
          </w:p>
          <w:p w14:paraId="7D9FBC4D" w14:textId="77777777" w:rsidR="00E105EB" w:rsidRPr="00C06595" w:rsidRDefault="00E105EB" w:rsidP="00953418">
            <w:pPr>
              <w:rPr>
                <w:rFonts w:asciiTheme="majorHAnsi" w:hAnsiTheme="majorHAnsi" w:cstheme="majorHAnsi"/>
                <w:b/>
                <w:bCs/>
                <w:color w:val="CC0066"/>
              </w:rPr>
            </w:pPr>
          </w:p>
          <w:p w14:paraId="3613F6FB" w14:textId="61AC69DA" w:rsidR="00C73DE6" w:rsidRPr="00C06595" w:rsidRDefault="00C73DE6" w:rsidP="00DD330D">
            <w:pPr>
              <w:pStyle w:val="ListParagraph"/>
              <w:numPr>
                <w:ilvl w:val="0"/>
                <w:numId w:val="18"/>
              </w:numPr>
              <w:ind w:left="447"/>
              <w:rPr>
                <w:rFonts w:asciiTheme="majorHAnsi" w:hAnsiTheme="majorHAnsi" w:cstheme="majorHAnsi"/>
              </w:rPr>
            </w:pPr>
            <w:r w:rsidRPr="00C06595">
              <w:rPr>
                <w:rFonts w:asciiTheme="majorHAnsi" w:hAnsiTheme="majorHAnsi" w:cstheme="majorHAnsi"/>
              </w:rPr>
              <w:t xml:space="preserve">are inclusive of others by showing respect and kindness, helping and caring for </w:t>
            </w:r>
            <w:r w:rsidR="00A04EBF" w:rsidRPr="00C06595">
              <w:rPr>
                <w:rFonts w:asciiTheme="majorHAnsi" w:hAnsiTheme="majorHAnsi" w:cstheme="majorHAnsi"/>
              </w:rPr>
              <w:t>them</w:t>
            </w:r>
            <w:r w:rsidRPr="00C06595">
              <w:rPr>
                <w:rFonts w:asciiTheme="majorHAnsi" w:hAnsiTheme="majorHAnsi" w:cstheme="majorHAnsi"/>
              </w:rPr>
              <w:t xml:space="preserve"> and their learning, celebrating their success</w:t>
            </w:r>
          </w:p>
          <w:p w14:paraId="36F6CD75" w14:textId="49ABB48F" w:rsidR="00C73DE6" w:rsidRPr="00C06595" w:rsidRDefault="00A04EBF" w:rsidP="00DD330D">
            <w:pPr>
              <w:pStyle w:val="ListParagraph"/>
              <w:numPr>
                <w:ilvl w:val="0"/>
                <w:numId w:val="18"/>
              </w:numPr>
              <w:ind w:left="447"/>
              <w:rPr>
                <w:rFonts w:asciiTheme="majorHAnsi" w:hAnsiTheme="majorHAnsi" w:cstheme="majorHAnsi"/>
              </w:rPr>
            </w:pPr>
            <w:r w:rsidRPr="00C06595">
              <w:rPr>
                <w:rFonts w:asciiTheme="majorHAnsi" w:hAnsiTheme="majorHAnsi" w:cstheme="majorHAnsi"/>
              </w:rPr>
              <w:t xml:space="preserve">are </w:t>
            </w:r>
            <w:r w:rsidR="00C73DE6" w:rsidRPr="00C06595">
              <w:rPr>
                <w:rFonts w:asciiTheme="majorHAnsi" w:hAnsiTheme="majorHAnsi" w:cstheme="majorHAnsi"/>
              </w:rPr>
              <w:t>cooperative with others</w:t>
            </w:r>
          </w:p>
          <w:p w14:paraId="3534C5EA" w14:textId="77777777" w:rsidR="00C73DE6" w:rsidRPr="000B5FFB" w:rsidRDefault="00C73DE6" w:rsidP="00953418">
            <w:pPr>
              <w:pStyle w:val="ListParagraph"/>
              <w:rPr>
                <w:rFonts w:asciiTheme="majorHAnsi" w:hAnsiTheme="majorHAnsi" w:cstheme="majorHAnsi"/>
                <w:sz w:val="21"/>
                <w:szCs w:val="21"/>
              </w:rPr>
            </w:pPr>
          </w:p>
        </w:tc>
        <w:tc>
          <w:tcPr>
            <w:tcW w:w="3847" w:type="dxa"/>
            <w:shd w:val="clear" w:color="auto" w:fill="FFFFFF" w:themeFill="background1"/>
          </w:tcPr>
          <w:p w14:paraId="449975A1" w14:textId="34BCD76B" w:rsidR="00C73DE6" w:rsidRPr="00C06595" w:rsidRDefault="00C73DE6" w:rsidP="00953418">
            <w:pPr>
              <w:rPr>
                <w:rFonts w:asciiTheme="majorHAnsi" w:hAnsiTheme="majorHAnsi" w:cstheme="majorHAnsi"/>
              </w:rPr>
            </w:pPr>
            <w:r w:rsidRPr="00C06595">
              <w:rPr>
                <w:rFonts w:asciiTheme="majorHAnsi" w:hAnsiTheme="majorHAnsi" w:cstheme="majorHAnsi"/>
                <w:b/>
                <w:bCs/>
                <w:color w:val="008080"/>
              </w:rPr>
              <w:t xml:space="preserve">Versatile </w:t>
            </w:r>
            <w:r w:rsidR="008100E6" w:rsidRPr="00C06595">
              <w:rPr>
                <w:rFonts w:asciiTheme="majorHAnsi" w:hAnsiTheme="majorHAnsi" w:cstheme="majorHAnsi"/>
                <w:b/>
                <w:bCs/>
                <w:color w:val="008080"/>
              </w:rPr>
              <w:t>l</w:t>
            </w:r>
            <w:r w:rsidRPr="00C06595">
              <w:rPr>
                <w:rFonts w:asciiTheme="majorHAnsi" w:hAnsiTheme="majorHAnsi" w:cstheme="majorHAnsi"/>
                <w:b/>
                <w:bCs/>
                <w:color w:val="008080"/>
              </w:rPr>
              <w:t>earners:</w:t>
            </w:r>
            <w:r w:rsidRPr="00C06595">
              <w:rPr>
                <w:rFonts w:asciiTheme="majorHAnsi" w:hAnsiTheme="majorHAnsi" w:cstheme="majorHAnsi"/>
              </w:rPr>
              <w:t xml:space="preserve"> </w:t>
            </w:r>
          </w:p>
          <w:p w14:paraId="5369C895" w14:textId="77777777" w:rsidR="00E105EB" w:rsidRPr="00C06595" w:rsidRDefault="00E105EB" w:rsidP="00953418">
            <w:pPr>
              <w:rPr>
                <w:rFonts w:asciiTheme="majorHAnsi" w:hAnsiTheme="majorHAnsi" w:cstheme="majorHAnsi"/>
              </w:rPr>
            </w:pPr>
          </w:p>
          <w:p w14:paraId="4E42703D" w14:textId="77777777" w:rsidR="00C73DE6" w:rsidRPr="00C06595" w:rsidRDefault="00C73DE6" w:rsidP="00C73DE6">
            <w:pPr>
              <w:pStyle w:val="ListParagraph"/>
              <w:numPr>
                <w:ilvl w:val="0"/>
                <w:numId w:val="19"/>
              </w:numPr>
              <w:rPr>
                <w:rFonts w:asciiTheme="majorHAnsi" w:hAnsiTheme="majorHAnsi" w:cstheme="majorHAnsi"/>
              </w:rPr>
            </w:pPr>
            <w:r w:rsidRPr="00C06595">
              <w:rPr>
                <w:rFonts w:asciiTheme="majorHAnsi" w:hAnsiTheme="majorHAnsi" w:cstheme="majorHAnsi"/>
              </w:rPr>
              <w:t>listen to and seek feedback from others (both peer and teacher feedback)</w:t>
            </w:r>
          </w:p>
          <w:p w14:paraId="65D8AA53" w14:textId="23CE6C74" w:rsidR="00C73DE6" w:rsidRPr="00C06595" w:rsidRDefault="004F64D0" w:rsidP="00C73DE6">
            <w:pPr>
              <w:pStyle w:val="ListParagraph"/>
              <w:numPr>
                <w:ilvl w:val="0"/>
                <w:numId w:val="19"/>
              </w:numPr>
              <w:rPr>
                <w:rFonts w:asciiTheme="majorHAnsi" w:hAnsiTheme="majorHAnsi" w:cstheme="majorHAnsi"/>
                <w:color w:val="000000" w:themeColor="text1"/>
              </w:rPr>
            </w:pPr>
            <w:r w:rsidRPr="00C06595">
              <w:rPr>
                <w:rFonts w:asciiTheme="majorHAnsi" w:hAnsiTheme="majorHAnsi" w:cstheme="majorHAnsi"/>
              </w:rPr>
              <w:t xml:space="preserve">are </w:t>
            </w:r>
            <w:r w:rsidR="00C73DE6" w:rsidRPr="00C06595">
              <w:rPr>
                <w:rFonts w:asciiTheme="majorHAnsi" w:hAnsiTheme="majorHAnsi" w:cstheme="majorHAnsi"/>
              </w:rPr>
              <w:t>open-minded to others’ ideas and ways to do things</w:t>
            </w:r>
          </w:p>
          <w:p w14:paraId="440B2E02" w14:textId="1228BE11" w:rsidR="00C73DE6" w:rsidRPr="00C06595" w:rsidRDefault="004F64D0" w:rsidP="00C73DE6">
            <w:pPr>
              <w:pStyle w:val="ListParagraph"/>
              <w:numPr>
                <w:ilvl w:val="0"/>
                <w:numId w:val="19"/>
              </w:numPr>
              <w:rPr>
                <w:rFonts w:asciiTheme="majorHAnsi" w:hAnsiTheme="majorHAnsi" w:cstheme="majorHAnsi"/>
                <w:b/>
                <w:bCs/>
              </w:rPr>
            </w:pPr>
            <w:r w:rsidRPr="00C06595">
              <w:rPr>
                <w:rFonts w:asciiTheme="majorHAnsi" w:hAnsiTheme="majorHAnsi" w:cstheme="majorHAnsi"/>
              </w:rPr>
              <w:t xml:space="preserve">are </w:t>
            </w:r>
            <w:r w:rsidR="00C73DE6" w:rsidRPr="00C06595">
              <w:rPr>
                <w:rFonts w:asciiTheme="majorHAnsi" w:hAnsiTheme="majorHAnsi" w:cstheme="majorHAnsi"/>
              </w:rPr>
              <w:t>deep reflective and flexible thinkers who are curious, prepared to think outside of the box, ask questions, have robust conversations and</w:t>
            </w:r>
            <w:r w:rsidR="00FF23E7" w:rsidRPr="00C06595">
              <w:rPr>
                <w:rFonts w:asciiTheme="majorHAnsi" w:hAnsiTheme="majorHAnsi" w:cstheme="majorHAnsi"/>
              </w:rPr>
              <w:t xml:space="preserve"> embrace and respond to </w:t>
            </w:r>
            <w:r w:rsidR="00C73DE6" w:rsidRPr="00C06595">
              <w:rPr>
                <w:rFonts w:asciiTheme="majorHAnsi" w:hAnsiTheme="majorHAnsi" w:cstheme="majorHAnsi"/>
              </w:rPr>
              <w:t>feedback.</w:t>
            </w:r>
          </w:p>
          <w:p w14:paraId="7BF0E63A" w14:textId="47312DEF" w:rsidR="00C73DE6" w:rsidRPr="00C06595" w:rsidRDefault="00C73DE6" w:rsidP="00C73DE6">
            <w:pPr>
              <w:pStyle w:val="ListParagraph"/>
              <w:numPr>
                <w:ilvl w:val="0"/>
                <w:numId w:val="19"/>
              </w:numPr>
              <w:rPr>
                <w:rFonts w:asciiTheme="majorHAnsi" w:hAnsiTheme="majorHAnsi" w:cstheme="majorHAnsi"/>
                <w:b/>
                <w:bCs/>
              </w:rPr>
            </w:pPr>
            <w:r w:rsidRPr="00C06595">
              <w:rPr>
                <w:rFonts w:asciiTheme="majorHAnsi" w:hAnsiTheme="majorHAnsi" w:cstheme="majorHAnsi"/>
              </w:rPr>
              <w:t>implement a range of learning strategies.</w:t>
            </w:r>
          </w:p>
        </w:tc>
        <w:tc>
          <w:tcPr>
            <w:tcW w:w="3847" w:type="dxa"/>
            <w:shd w:val="clear" w:color="auto" w:fill="FFFFFF" w:themeFill="background1"/>
          </w:tcPr>
          <w:p w14:paraId="63BD47AA" w14:textId="77777777" w:rsidR="00C73DE6" w:rsidRPr="00C06595" w:rsidRDefault="00C73DE6" w:rsidP="00953418">
            <w:pPr>
              <w:rPr>
                <w:rFonts w:asciiTheme="majorHAnsi" w:hAnsiTheme="majorHAnsi" w:cstheme="majorHAnsi"/>
                <w:b/>
                <w:bCs/>
                <w:color w:val="ED7D31" w:themeColor="accent2"/>
              </w:rPr>
            </w:pPr>
            <w:r w:rsidRPr="00C06595">
              <w:rPr>
                <w:rFonts w:asciiTheme="majorHAnsi" w:hAnsiTheme="majorHAnsi" w:cstheme="majorHAnsi"/>
                <w:b/>
                <w:bCs/>
                <w:color w:val="ED7D31" w:themeColor="accent2"/>
              </w:rPr>
              <w:t>Resilient learners:</w:t>
            </w:r>
          </w:p>
          <w:p w14:paraId="520F1BA0" w14:textId="77777777" w:rsidR="00E105EB" w:rsidRPr="00C06595" w:rsidRDefault="00E105EB" w:rsidP="00E105EB">
            <w:pPr>
              <w:pStyle w:val="ListParagraph"/>
              <w:ind w:left="360"/>
              <w:rPr>
                <w:rFonts w:asciiTheme="majorHAnsi" w:hAnsiTheme="majorHAnsi" w:cstheme="majorHAnsi"/>
                <w:color w:val="000000" w:themeColor="text1"/>
              </w:rPr>
            </w:pPr>
          </w:p>
          <w:p w14:paraId="6F7323B0" w14:textId="70FDC22D" w:rsidR="00C73DE6" w:rsidRPr="00C06595" w:rsidRDefault="00C73DE6" w:rsidP="00C73DE6">
            <w:pPr>
              <w:pStyle w:val="ListParagraph"/>
              <w:numPr>
                <w:ilvl w:val="0"/>
                <w:numId w:val="17"/>
              </w:numPr>
              <w:rPr>
                <w:rFonts w:asciiTheme="majorHAnsi" w:hAnsiTheme="majorHAnsi" w:cstheme="majorHAnsi"/>
                <w:color w:val="000000" w:themeColor="text1"/>
              </w:rPr>
            </w:pPr>
            <w:r w:rsidRPr="00C06595">
              <w:rPr>
                <w:rFonts w:asciiTheme="majorHAnsi" w:hAnsiTheme="majorHAnsi" w:cstheme="majorHAnsi"/>
              </w:rPr>
              <w:t>persevere with new and complex learning</w:t>
            </w:r>
          </w:p>
          <w:p w14:paraId="2F2D1C76" w14:textId="44BC0158" w:rsidR="00C73DE6" w:rsidRPr="00C06595" w:rsidRDefault="00C73DE6" w:rsidP="00C73DE6">
            <w:pPr>
              <w:pStyle w:val="ListParagraph"/>
              <w:numPr>
                <w:ilvl w:val="0"/>
                <w:numId w:val="17"/>
              </w:numPr>
              <w:rPr>
                <w:rFonts w:asciiTheme="majorHAnsi" w:hAnsiTheme="majorHAnsi" w:cstheme="majorHAnsi"/>
                <w:b/>
                <w:bCs/>
              </w:rPr>
            </w:pPr>
            <w:r w:rsidRPr="00C06595">
              <w:rPr>
                <w:rFonts w:asciiTheme="majorHAnsi" w:hAnsiTheme="majorHAnsi" w:cstheme="majorHAnsi"/>
              </w:rPr>
              <w:t>cope with day-to-day challenges</w:t>
            </w:r>
          </w:p>
          <w:p w14:paraId="70A9A8B7" w14:textId="4499AC2B" w:rsidR="00C73DE6" w:rsidRPr="00C06595" w:rsidRDefault="00D66FD9" w:rsidP="00C73DE6">
            <w:pPr>
              <w:pStyle w:val="ListParagraph"/>
              <w:numPr>
                <w:ilvl w:val="0"/>
                <w:numId w:val="17"/>
              </w:numPr>
              <w:rPr>
                <w:rFonts w:asciiTheme="majorHAnsi" w:hAnsiTheme="majorHAnsi" w:cstheme="majorHAnsi"/>
                <w:b/>
                <w:bCs/>
              </w:rPr>
            </w:pPr>
            <w:r w:rsidRPr="00C06595">
              <w:rPr>
                <w:rFonts w:asciiTheme="majorHAnsi" w:hAnsiTheme="majorHAnsi" w:cstheme="majorHAnsi"/>
              </w:rPr>
              <w:t xml:space="preserve">are </w:t>
            </w:r>
            <w:r w:rsidR="00C73DE6" w:rsidRPr="00C06595">
              <w:rPr>
                <w:rFonts w:asciiTheme="majorHAnsi" w:hAnsiTheme="majorHAnsi" w:cstheme="majorHAnsi"/>
              </w:rPr>
              <w:t>aware of their own strengths and willing to work on areas of growth.</w:t>
            </w:r>
          </w:p>
          <w:p w14:paraId="37BA6A1E" w14:textId="77777777" w:rsidR="00C73DE6" w:rsidRPr="00C06595" w:rsidRDefault="00C73DE6" w:rsidP="00C73DE6">
            <w:pPr>
              <w:pStyle w:val="ListParagraph"/>
              <w:numPr>
                <w:ilvl w:val="0"/>
                <w:numId w:val="17"/>
              </w:numPr>
              <w:rPr>
                <w:rFonts w:asciiTheme="majorHAnsi" w:hAnsiTheme="majorHAnsi" w:cstheme="majorHAnsi"/>
                <w:b/>
                <w:bCs/>
              </w:rPr>
            </w:pPr>
            <w:r w:rsidRPr="00C06595">
              <w:rPr>
                <w:rFonts w:asciiTheme="majorHAnsi" w:hAnsiTheme="majorHAnsi" w:cstheme="majorHAnsi"/>
              </w:rPr>
              <w:t>able to take risks with their own learning.</w:t>
            </w:r>
          </w:p>
          <w:p w14:paraId="0585E1A2" w14:textId="77777777" w:rsidR="00C73DE6" w:rsidRPr="00C06595" w:rsidRDefault="00C73DE6" w:rsidP="00C73DE6">
            <w:pPr>
              <w:pStyle w:val="ListParagraph"/>
              <w:numPr>
                <w:ilvl w:val="0"/>
                <w:numId w:val="17"/>
              </w:numPr>
              <w:rPr>
                <w:rFonts w:asciiTheme="majorHAnsi" w:hAnsiTheme="majorHAnsi" w:cstheme="majorHAnsi"/>
                <w:b/>
                <w:bCs/>
              </w:rPr>
            </w:pPr>
            <w:r w:rsidRPr="00C06595">
              <w:rPr>
                <w:rFonts w:asciiTheme="majorHAnsi" w:hAnsiTheme="majorHAnsi" w:cstheme="majorHAnsi"/>
              </w:rPr>
              <w:t>use positive self-talk.</w:t>
            </w:r>
          </w:p>
          <w:p w14:paraId="7C2DCA6E" w14:textId="137F18E1" w:rsidR="00C73DE6" w:rsidRPr="00C06595" w:rsidRDefault="00D66FD9" w:rsidP="00C73DE6">
            <w:pPr>
              <w:pStyle w:val="ListParagraph"/>
              <w:numPr>
                <w:ilvl w:val="0"/>
                <w:numId w:val="17"/>
              </w:numPr>
              <w:rPr>
                <w:rFonts w:asciiTheme="majorHAnsi" w:hAnsiTheme="majorHAnsi" w:cstheme="majorHAnsi"/>
                <w:b/>
                <w:bCs/>
              </w:rPr>
            </w:pPr>
            <w:r w:rsidRPr="00C06595">
              <w:rPr>
                <w:rFonts w:asciiTheme="majorHAnsi" w:hAnsiTheme="majorHAnsi" w:cstheme="majorHAnsi"/>
              </w:rPr>
              <w:t xml:space="preserve">are </w:t>
            </w:r>
            <w:r w:rsidR="00C73DE6" w:rsidRPr="00C06595">
              <w:rPr>
                <w:rFonts w:asciiTheme="majorHAnsi" w:hAnsiTheme="majorHAnsi" w:cstheme="majorHAnsi"/>
              </w:rPr>
              <w:t>open to and accepting of feedback.</w:t>
            </w:r>
          </w:p>
          <w:p w14:paraId="03BBE237" w14:textId="1774F525" w:rsidR="00C73DE6" w:rsidRPr="00C06595" w:rsidRDefault="00A021F1" w:rsidP="00C73DE6">
            <w:pPr>
              <w:pStyle w:val="ListParagraph"/>
              <w:numPr>
                <w:ilvl w:val="0"/>
                <w:numId w:val="17"/>
              </w:numPr>
              <w:rPr>
                <w:rFonts w:asciiTheme="majorHAnsi" w:hAnsiTheme="majorHAnsi" w:cstheme="majorHAnsi"/>
                <w:color w:val="000000" w:themeColor="text1"/>
              </w:rPr>
            </w:pPr>
            <w:r w:rsidRPr="00C06595">
              <w:rPr>
                <w:rFonts w:asciiTheme="majorHAnsi" w:hAnsiTheme="majorHAnsi" w:cstheme="majorHAnsi"/>
                <w:color w:val="000000" w:themeColor="text1"/>
              </w:rPr>
              <w:t>u</w:t>
            </w:r>
            <w:r w:rsidR="00C73DE6" w:rsidRPr="00C06595">
              <w:rPr>
                <w:rFonts w:asciiTheme="majorHAnsi" w:hAnsiTheme="majorHAnsi" w:cstheme="majorHAnsi"/>
                <w:color w:val="000000" w:themeColor="text1"/>
              </w:rPr>
              <w:t>nderstand that growth happens when they are stretched and challenged</w:t>
            </w:r>
          </w:p>
        </w:tc>
        <w:tc>
          <w:tcPr>
            <w:tcW w:w="3847" w:type="dxa"/>
            <w:shd w:val="clear" w:color="auto" w:fill="FFFFFF" w:themeFill="background1"/>
          </w:tcPr>
          <w:p w14:paraId="59E1FC05" w14:textId="77777777" w:rsidR="00C73DE6" w:rsidRPr="00C06595" w:rsidRDefault="00C73DE6" w:rsidP="00953418">
            <w:pPr>
              <w:rPr>
                <w:rFonts w:asciiTheme="majorHAnsi" w:hAnsiTheme="majorHAnsi" w:cstheme="majorHAnsi"/>
                <w:b/>
                <w:bCs/>
                <w:color w:val="7030A0"/>
              </w:rPr>
            </w:pPr>
            <w:r w:rsidRPr="00C06595">
              <w:rPr>
                <w:rFonts w:asciiTheme="majorHAnsi" w:hAnsiTheme="majorHAnsi" w:cstheme="majorHAnsi"/>
                <w:b/>
                <w:bCs/>
                <w:color w:val="7030A0"/>
              </w:rPr>
              <w:t>Responsible learners:</w:t>
            </w:r>
          </w:p>
          <w:p w14:paraId="2C9242A8" w14:textId="77777777" w:rsidR="00E105EB" w:rsidRPr="00C06595" w:rsidRDefault="00E105EB" w:rsidP="00E105EB">
            <w:pPr>
              <w:pStyle w:val="ListParagraph"/>
              <w:ind w:left="501"/>
              <w:rPr>
                <w:rFonts w:asciiTheme="majorHAnsi" w:hAnsiTheme="majorHAnsi" w:cstheme="majorHAnsi"/>
                <w:b/>
                <w:bCs/>
              </w:rPr>
            </w:pPr>
          </w:p>
          <w:p w14:paraId="4D8E33D1" w14:textId="5F562F09" w:rsidR="00C73DE6" w:rsidRPr="00C06595" w:rsidRDefault="008100E6" w:rsidP="00C73DE6">
            <w:pPr>
              <w:pStyle w:val="ListParagraph"/>
              <w:numPr>
                <w:ilvl w:val="0"/>
                <w:numId w:val="20"/>
              </w:numPr>
              <w:rPr>
                <w:rFonts w:asciiTheme="majorHAnsi" w:hAnsiTheme="majorHAnsi" w:cstheme="majorHAnsi"/>
                <w:b/>
                <w:bCs/>
              </w:rPr>
            </w:pPr>
            <w:r w:rsidRPr="00C06595">
              <w:rPr>
                <w:rFonts w:asciiTheme="majorHAnsi" w:hAnsiTheme="majorHAnsi" w:cstheme="majorHAnsi"/>
              </w:rPr>
              <w:t xml:space="preserve">are </w:t>
            </w:r>
            <w:r w:rsidR="00C73DE6" w:rsidRPr="00C06595">
              <w:rPr>
                <w:rFonts w:asciiTheme="majorHAnsi" w:hAnsiTheme="majorHAnsi" w:cstheme="majorHAnsi"/>
              </w:rPr>
              <w:t xml:space="preserve">committed to their learning, and support others by being active and positive contributors </w:t>
            </w:r>
          </w:p>
          <w:p w14:paraId="6366B742" w14:textId="77777777" w:rsidR="00C73DE6" w:rsidRPr="00C06595" w:rsidRDefault="00C73DE6" w:rsidP="00C73DE6">
            <w:pPr>
              <w:pStyle w:val="ListParagraph"/>
              <w:numPr>
                <w:ilvl w:val="0"/>
                <w:numId w:val="20"/>
              </w:numPr>
              <w:rPr>
                <w:rFonts w:asciiTheme="majorHAnsi" w:hAnsiTheme="majorHAnsi" w:cstheme="majorHAnsi"/>
              </w:rPr>
            </w:pPr>
            <w:r w:rsidRPr="00C06595">
              <w:rPr>
                <w:rFonts w:asciiTheme="majorHAnsi" w:hAnsiTheme="majorHAnsi" w:cstheme="majorHAnsi"/>
              </w:rPr>
              <w:t>manage distractions to focus on learning</w:t>
            </w:r>
          </w:p>
          <w:p w14:paraId="7691531D" w14:textId="77777777" w:rsidR="00C73DE6" w:rsidRPr="00C06595" w:rsidRDefault="00C73DE6" w:rsidP="00C73DE6">
            <w:pPr>
              <w:pStyle w:val="ListParagraph"/>
              <w:numPr>
                <w:ilvl w:val="0"/>
                <w:numId w:val="20"/>
              </w:numPr>
              <w:rPr>
                <w:rFonts w:asciiTheme="majorHAnsi" w:hAnsiTheme="majorHAnsi" w:cstheme="majorHAnsi"/>
              </w:rPr>
            </w:pPr>
            <w:r w:rsidRPr="00C06595">
              <w:rPr>
                <w:rFonts w:asciiTheme="majorHAnsi" w:hAnsiTheme="majorHAnsi" w:cstheme="majorHAnsi"/>
              </w:rPr>
              <w:t>show integrity, respect and initiative</w:t>
            </w:r>
          </w:p>
          <w:p w14:paraId="402E6E34" w14:textId="5EBF99A3" w:rsidR="00C73DE6" w:rsidRPr="00C06595" w:rsidRDefault="00C73DE6" w:rsidP="00C73DE6">
            <w:pPr>
              <w:pStyle w:val="ListParagraph"/>
              <w:numPr>
                <w:ilvl w:val="0"/>
                <w:numId w:val="20"/>
              </w:numPr>
              <w:rPr>
                <w:rFonts w:asciiTheme="majorHAnsi" w:hAnsiTheme="majorHAnsi" w:cstheme="majorHAnsi"/>
              </w:rPr>
            </w:pPr>
            <w:r w:rsidRPr="00C06595">
              <w:rPr>
                <w:rFonts w:asciiTheme="majorHAnsi" w:hAnsiTheme="majorHAnsi" w:cstheme="majorHAnsi"/>
              </w:rPr>
              <w:t>make considered decisions about the best way forward in their learning</w:t>
            </w:r>
          </w:p>
          <w:p w14:paraId="5046A5AB" w14:textId="535827FC" w:rsidR="00C73DE6" w:rsidRPr="00C06595" w:rsidRDefault="008100E6" w:rsidP="00C73DE6">
            <w:pPr>
              <w:pStyle w:val="ListParagraph"/>
              <w:numPr>
                <w:ilvl w:val="0"/>
                <w:numId w:val="20"/>
              </w:numPr>
              <w:rPr>
                <w:rFonts w:asciiTheme="majorHAnsi" w:hAnsiTheme="majorHAnsi" w:cstheme="majorHAnsi"/>
              </w:rPr>
            </w:pPr>
            <w:r w:rsidRPr="00C06595">
              <w:rPr>
                <w:rFonts w:asciiTheme="majorHAnsi" w:hAnsiTheme="majorHAnsi" w:cstheme="majorHAnsi"/>
              </w:rPr>
              <w:t xml:space="preserve">are </w:t>
            </w:r>
            <w:r w:rsidR="00C73DE6" w:rsidRPr="00C06595">
              <w:rPr>
                <w:rFonts w:asciiTheme="majorHAnsi" w:hAnsiTheme="majorHAnsi" w:cstheme="majorHAnsi"/>
              </w:rPr>
              <w:t>empowered, proud and successful in their learning journey.</w:t>
            </w:r>
            <w:r w:rsidR="00C73DE6" w:rsidRPr="00C06595">
              <w:rPr>
                <w:rFonts w:asciiTheme="majorHAnsi" w:hAnsiTheme="majorHAnsi" w:cstheme="majorHAnsi"/>
                <w:color w:val="374151"/>
              </w:rPr>
              <w:t xml:space="preserve"> </w:t>
            </w:r>
          </w:p>
        </w:tc>
      </w:tr>
    </w:tbl>
    <w:p w14:paraId="015BA407" w14:textId="77777777" w:rsidR="00C73DE6" w:rsidRDefault="00C73DE6" w:rsidP="00CC08D0">
      <w:pPr>
        <w:rPr>
          <w:rFonts w:cstheme="minorHAnsi"/>
        </w:rPr>
      </w:pPr>
    </w:p>
    <w:p w14:paraId="536A1476" w14:textId="77777777" w:rsidR="00FE6287" w:rsidRDefault="00FE6287" w:rsidP="00CC08D0">
      <w:pPr>
        <w:rPr>
          <w:rFonts w:cstheme="minorHAnsi"/>
        </w:rPr>
      </w:pPr>
    </w:p>
    <w:p w14:paraId="279FE762" w14:textId="14E66F6E" w:rsidR="00FE6287" w:rsidRPr="00CC08D0" w:rsidRDefault="00FE6287" w:rsidP="00FE6287">
      <w:pPr>
        <w:rPr>
          <w:rFonts w:cstheme="minorHAnsi"/>
        </w:rPr>
      </w:pPr>
      <w:r w:rsidRPr="00CC08D0">
        <w:rPr>
          <w:rFonts w:cstheme="minorHAnsi"/>
        </w:rPr>
        <w:t xml:space="preserve">Streaky Bay Area School aligns </w:t>
      </w:r>
      <w:r w:rsidR="003617BF">
        <w:rPr>
          <w:rFonts w:cstheme="minorHAnsi"/>
        </w:rPr>
        <w:t>our</w:t>
      </w:r>
      <w:r w:rsidRPr="00CC08D0">
        <w:rPr>
          <w:rFonts w:cstheme="minorHAnsi"/>
        </w:rPr>
        <w:t xml:space="preserve"> behaviour support with the school values of RESPECT, CARE, SECURITY, TRUST and SUCCESS and with that of the </w:t>
      </w:r>
      <w:hyperlink r:id="rId8" w:history="1">
        <w:r w:rsidRPr="004E136D">
          <w:rPr>
            <w:rStyle w:val="Hyperlink"/>
            <w:rFonts w:cstheme="minorHAnsi"/>
          </w:rPr>
          <w:t xml:space="preserve">Department of Education’s Behaviour </w:t>
        </w:r>
        <w:r w:rsidR="00EC701B" w:rsidRPr="004E136D">
          <w:rPr>
            <w:rStyle w:val="Hyperlink"/>
            <w:rFonts w:cstheme="minorHAnsi"/>
          </w:rPr>
          <w:t xml:space="preserve">Support </w:t>
        </w:r>
        <w:r w:rsidRPr="004E136D">
          <w:rPr>
            <w:rStyle w:val="Hyperlink"/>
            <w:rFonts w:cstheme="minorHAnsi"/>
          </w:rPr>
          <w:t>Policy.</w:t>
        </w:r>
      </w:hyperlink>
      <w:r w:rsidRPr="00CC08D0">
        <w:rPr>
          <w:rFonts w:cstheme="minorHAnsi"/>
        </w:rPr>
        <w:t xml:space="preserve"> </w:t>
      </w:r>
    </w:p>
    <w:p w14:paraId="3C7C5F63" w14:textId="77777777" w:rsidR="00FE6287" w:rsidRPr="00CC08D0" w:rsidRDefault="00FE6287" w:rsidP="00FE6287">
      <w:pPr>
        <w:spacing w:after="0"/>
        <w:rPr>
          <w:rFonts w:cstheme="minorHAnsi"/>
        </w:rPr>
      </w:pPr>
      <w:r w:rsidRPr="00CC08D0">
        <w:rPr>
          <w:rFonts w:cstheme="minorHAnsi"/>
        </w:rPr>
        <w:t xml:space="preserve">Educators and Support Staff work every day to </w:t>
      </w:r>
      <w:r>
        <w:rPr>
          <w:rFonts w:cstheme="minorHAnsi"/>
        </w:rPr>
        <w:t>maintain</w:t>
      </w:r>
      <w:r w:rsidRPr="00CC08D0">
        <w:rPr>
          <w:rFonts w:cstheme="minorHAnsi"/>
        </w:rPr>
        <w:t xml:space="preserve"> positive behaviour for children and young people by:</w:t>
      </w:r>
    </w:p>
    <w:p w14:paraId="0A642911" w14:textId="77777777" w:rsidR="00FE6287" w:rsidRPr="00CC08D0" w:rsidRDefault="00FE6287" w:rsidP="00FE6287">
      <w:pPr>
        <w:pStyle w:val="ListParagraph"/>
        <w:numPr>
          <w:ilvl w:val="0"/>
          <w:numId w:val="6"/>
        </w:numPr>
        <w:spacing w:after="0"/>
        <w:rPr>
          <w:rFonts w:cstheme="minorHAnsi"/>
          <w:b/>
          <w:bCs/>
        </w:rPr>
      </w:pPr>
      <w:r w:rsidRPr="00CC08D0">
        <w:rPr>
          <w:rFonts w:cstheme="minorHAnsi"/>
        </w:rPr>
        <w:t>Developing a positive school culture</w:t>
      </w:r>
      <w:r>
        <w:rPr>
          <w:rFonts w:cstheme="minorHAnsi"/>
        </w:rPr>
        <w:t>,</w:t>
      </w:r>
      <w:r w:rsidRPr="00CC08D0">
        <w:rPr>
          <w:rFonts w:cstheme="minorHAnsi"/>
        </w:rPr>
        <w:t xml:space="preserve"> and promoting our school values and expectations</w:t>
      </w:r>
    </w:p>
    <w:p w14:paraId="3F882B52" w14:textId="77777777" w:rsidR="00FE6287" w:rsidRPr="00CC08D0" w:rsidRDefault="00FE6287" w:rsidP="00FE6287">
      <w:pPr>
        <w:pStyle w:val="ListParagraph"/>
        <w:numPr>
          <w:ilvl w:val="0"/>
          <w:numId w:val="6"/>
        </w:numPr>
        <w:spacing w:after="0"/>
        <w:rPr>
          <w:rFonts w:cstheme="minorHAnsi"/>
          <w:b/>
          <w:bCs/>
        </w:rPr>
      </w:pPr>
      <w:r w:rsidRPr="00CC08D0">
        <w:rPr>
          <w:rFonts w:cstheme="minorHAnsi"/>
        </w:rPr>
        <w:t>Explicitly teach</w:t>
      </w:r>
      <w:r>
        <w:rPr>
          <w:rFonts w:cstheme="minorHAnsi"/>
        </w:rPr>
        <w:t>ing</w:t>
      </w:r>
      <w:r w:rsidRPr="00CC08D0">
        <w:rPr>
          <w:rFonts w:cstheme="minorHAnsi"/>
        </w:rPr>
        <w:t xml:space="preserve"> behaviours and routines expected</w:t>
      </w:r>
    </w:p>
    <w:p w14:paraId="65F2C0D4" w14:textId="77777777" w:rsidR="00FE6287" w:rsidRPr="00CC08D0" w:rsidRDefault="00FE6287" w:rsidP="00FE6287">
      <w:pPr>
        <w:pStyle w:val="ListParagraph"/>
        <w:numPr>
          <w:ilvl w:val="0"/>
          <w:numId w:val="6"/>
        </w:numPr>
        <w:spacing w:after="0"/>
        <w:rPr>
          <w:rFonts w:cstheme="minorHAnsi"/>
          <w:b/>
          <w:bCs/>
        </w:rPr>
      </w:pPr>
      <w:r w:rsidRPr="00CC08D0">
        <w:rPr>
          <w:rFonts w:cstheme="minorHAnsi"/>
        </w:rPr>
        <w:t>Celebrating success in learning</w:t>
      </w:r>
    </w:p>
    <w:p w14:paraId="2CDC6F44" w14:textId="77777777" w:rsidR="00FE6287" w:rsidRPr="00CC08D0" w:rsidRDefault="00FE6287" w:rsidP="00FE6287">
      <w:pPr>
        <w:pStyle w:val="ListParagraph"/>
        <w:numPr>
          <w:ilvl w:val="0"/>
          <w:numId w:val="6"/>
        </w:numPr>
        <w:spacing w:after="0"/>
        <w:rPr>
          <w:rFonts w:cstheme="minorHAnsi"/>
          <w:b/>
          <w:bCs/>
        </w:rPr>
      </w:pPr>
      <w:r w:rsidRPr="00CC08D0">
        <w:rPr>
          <w:rFonts w:cstheme="minorHAnsi"/>
        </w:rPr>
        <w:t xml:space="preserve">Developing students’ social and emotional learning through explicit and targeted interventions </w:t>
      </w:r>
    </w:p>
    <w:p w14:paraId="17D7D869" w14:textId="77777777" w:rsidR="00FE6287" w:rsidRDefault="00FE6287" w:rsidP="00CC08D0">
      <w:pPr>
        <w:rPr>
          <w:rFonts w:cstheme="minorHAnsi"/>
        </w:rPr>
        <w:sectPr w:rsidR="00FE6287" w:rsidSect="00FE6287">
          <w:headerReference w:type="default" r:id="rId9"/>
          <w:pgSz w:w="16838" w:h="11906" w:orient="landscape"/>
          <w:pgMar w:top="851" w:right="851" w:bottom="851" w:left="851" w:header="709" w:footer="709" w:gutter="0"/>
          <w:cols w:space="708"/>
          <w:docGrid w:linePitch="360"/>
        </w:sectPr>
      </w:pPr>
    </w:p>
    <w:p w14:paraId="78168A46" w14:textId="40BFD0FB" w:rsidR="00CC08D0" w:rsidRPr="0007307D" w:rsidRDefault="00CC08D0" w:rsidP="00CC08D0">
      <w:pPr>
        <w:spacing w:after="0"/>
        <w:rPr>
          <w:rFonts w:cstheme="minorHAnsi"/>
          <w:b/>
          <w:bCs/>
        </w:rPr>
      </w:pPr>
      <w:r w:rsidRPr="0007307D">
        <w:rPr>
          <w:rFonts w:cstheme="minorHAnsi"/>
          <w:b/>
          <w:bCs/>
        </w:rPr>
        <w:lastRenderedPageBreak/>
        <w:t>At Streaky Bay Area School</w:t>
      </w:r>
      <w:r w:rsidR="00AA5DA0" w:rsidRPr="0007307D">
        <w:rPr>
          <w:rFonts w:cstheme="minorHAnsi"/>
          <w:b/>
          <w:bCs/>
        </w:rPr>
        <w:t>,</w:t>
      </w:r>
      <w:r w:rsidRPr="0007307D">
        <w:rPr>
          <w:rFonts w:cstheme="minorHAnsi"/>
          <w:b/>
          <w:bCs/>
        </w:rPr>
        <w:t xml:space="preserve"> our approach is to be proactive, predictable, fair, consistent, responsive and tailored to the child and young person’s </w:t>
      </w:r>
      <w:proofErr w:type="gramStart"/>
      <w:r w:rsidRPr="0007307D">
        <w:rPr>
          <w:rFonts w:cstheme="minorHAnsi"/>
          <w:b/>
          <w:bCs/>
        </w:rPr>
        <w:t>needs, and</w:t>
      </w:r>
      <w:proofErr w:type="gramEnd"/>
      <w:r w:rsidRPr="0007307D">
        <w:rPr>
          <w:rFonts w:cstheme="minorHAnsi"/>
          <w:b/>
          <w:bCs/>
        </w:rPr>
        <w:t xml:space="preserve"> reflect the department’s goal of safe inclusion for all children and young people.</w:t>
      </w:r>
    </w:p>
    <w:p w14:paraId="13C388C8" w14:textId="77777777" w:rsidR="00CC08D0" w:rsidRPr="00CC08D0" w:rsidRDefault="00CC08D0" w:rsidP="00CC08D0">
      <w:pPr>
        <w:spacing w:after="0"/>
        <w:rPr>
          <w:rFonts w:cstheme="minorHAnsi"/>
        </w:rPr>
      </w:pPr>
    </w:p>
    <w:p w14:paraId="4F63231E" w14:textId="77777777" w:rsidR="00CC08D0" w:rsidRPr="00CC08D0" w:rsidRDefault="00CC08D0" w:rsidP="00CC08D0">
      <w:pPr>
        <w:spacing w:after="0"/>
        <w:rPr>
          <w:rFonts w:cstheme="minorHAnsi"/>
        </w:rPr>
      </w:pPr>
      <w:r w:rsidRPr="00CC08D0">
        <w:rPr>
          <w:rFonts w:cstheme="minorHAnsi"/>
        </w:rPr>
        <w:t>We do this by:</w:t>
      </w:r>
    </w:p>
    <w:p w14:paraId="29471429" w14:textId="77777777" w:rsidR="00CC08D0" w:rsidRPr="00CC08D0" w:rsidRDefault="00CC08D0" w:rsidP="00CC08D0">
      <w:pPr>
        <w:pStyle w:val="ListParagraph"/>
        <w:numPr>
          <w:ilvl w:val="0"/>
          <w:numId w:val="1"/>
        </w:numPr>
        <w:spacing w:after="0"/>
        <w:rPr>
          <w:rFonts w:cstheme="minorHAnsi"/>
        </w:rPr>
      </w:pPr>
      <w:r w:rsidRPr="00CC08D0">
        <w:rPr>
          <w:rFonts w:cstheme="minorHAnsi"/>
        </w:rPr>
        <w:t>Promoting, modelling and supporting a school wide positive behaviours for learning approach.</w:t>
      </w:r>
    </w:p>
    <w:p w14:paraId="26DD2FB4" w14:textId="48A6486F" w:rsidR="00CC08D0" w:rsidRPr="00CC08D0" w:rsidRDefault="00CC08D0" w:rsidP="00CC08D0">
      <w:pPr>
        <w:pStyle w:val="ListParagraph"/>
        <w:numPr>
          <w:ilvl w:val="0"/>
          <w:numId w:val="1"/>
        </w:numPr>
        <w:spacing w:after="0"/>
        <w:rPr>
          <w:rFonts w:cstheme="minorHAnsi"/>
        </w:rPr>
      </w:pPr>
      <w:r w:rsidRPr="00CC08D0">
        <w:rPr>
          <w:rFonts w:cstheme="minorHAnsi"/>
        </w:rPr>
        <w:t>Displaying behaviour expectations, and share these with our children, young people, parents and carers in the newsletter and on the</w:t>
      </w:r>
      <w:r w:rsidR="00071181">
        <w:rPr>
          <w:rFonts w:cstheme="minorHAnsi"/>
        </w:rPr>
        <w:t xml:space="preserve"> school’s</w:t>
      </w:r>
      <w:r w:rsidRPr="00CC08D0">
        <w:rPr>
          <w:rFonts w:cstheme="minorHAnsi"/>
        </w:rPr>
        <w:t xml:space="preserve"> website.</w:t>
      </w:r>
    </w:p>
    <w:p w14:paraId="0E7BD8D2" w14:textId="3435AFD9" w:rsidR="00CC08D0" w:rsidRPr="00CC08D0" w:rsidRDefault="00CC08D0" w:rsidP="00CC08D0">
      <w:pPr>
        <w:pStyle w:val="ListParagraph"/>
        <w:numPr>
          <w:ilvl w:val="0"/>
          <w:numId w:val="1"/>
        </w:numPr>
        <w:spacing w:after="0"/>
        <w:rPr>
          <w:rFonts w:cstheme="minorHAnsi"/>
        </w:rPr>
      </w:pPr>
      <w:r w:rsidRPr="00CC08D0">
        <w:rPr>
          <w:rFonts w:cstheme="minorHAnsi"/>
        </w:rPr>
        <w:t>Explicit</w:t>
      </w:r>
      <w:r w:rsidR="00A83B20">
        <w:rPr>
          <w:rFonts w:cstheme="minorHAnsi"/>
        </w:rPr>
        <w:t>ly</w:t>
      </w:r>
      <w:r w:rsidRPr="00CC08D0">
        <w:rPr>
          <w:rFonts w:cstheme="minorHAnsi"/>
        </w:rPr>
        <w:t xml:space="preserve"> teach</w:t>
      </w:r>
      <w:r w:rsidR="00A83B20">
        <w:rPr>
          <w:rFonts w:cstheme="minorHAnsi"/>
        </w:rPr>
        <w:t>ing</w:t>
      </w:r>
      <w:r w:rsidRPr="00CC08D0">
        <w:rPr>
          <w:rFonts w:cstheme="minorHAnsi"/>
        </w:rPr>
        <w:t xml:space="preserve"> positive behaviour</w:t>
      </w:r>
      <w:r w:rsidR="00A83B20">
        <w:rPr>
          <w:rFonts w:cstheme="minorHAnsi"/>
        </w:rPr>
        <w:t xml:space="preserve">s </w:t>
      </w:r>
      <w:r w:rsidRPr="00CC08D0">
        <w:rPr>
          <w:rFonts w:cstheme="minorHAnsi"/>
        </w:rPr>
        <w:t>and expectations for school</w:t>
      </w:r>
      <w:r w:rsidR="00380756">
        <w:rPr>
          <w:rFonts w:cstheme="minorHAnsi"/>
        </w:rPr>
        <w:t>.</w:t>
      </w:r>
    </w:p>
    <w:p w14:paraId="4039AE41" w14:textId="73353C78" w:rsidR="00CC08D0" w:rsidRPr="00CC08D0" w:rsidRDefault="00CC08D0" w:rsidP="00CC08D0">
      <w:pPr>
        <w:pStyle w:val="ListParagraph"/>
        <w:numPr>
          <w:ilvl w:val="0"/>
          <w:numId w:val="1"/>
        </w:numPr>
        <w:spacing w:after="0"/>
        <w:rPr>
          <w:rFonts w:cstheme="minorHAnsi"/>
        </w:rPr>
      </w:pPr>
      <w:r w:rsidRPr="00CC08D0">
        <w:rPr>
          <w:rFonts w:cstheme="minorHAnsi"/>
        </w:rPr>
        <w:t xml:space="preserve">Working with children and young people, their families, professional and other key adults to understand the context of </w:t>
      </w:r>
      <w:proofErr w:type="gramStart"/>
      <w:r w:rsidRPr="00CC08D0">
        <w:rPr>
          <w:rFonts w:cstheme="minorHAnsi"/>
        </w:rPr>
        <w:t>behaviour, and</w:t>
      </w:r>
      <w:proofErr w:type="gramEnd"/>
      <w:r w:rsidRPr="00CC08D0">
        <w:rPr>
          <w:rFonts w:cstheme="minorHAnsi"/>
        </w:rPr>
        <w:t xml:space="preserve"> draw on these people for support</w:t>
      </w:r>
      <w:r w:rsidR="00380756">
        <w:rPr>
          <w:rFonts w:cstheme="minorHAnsi"/>
        </w:rPr>
        <w:t>.</w:t>
      </w:r>
    </w:p>
    <w:p w14:paraId="7FDED5C4" w14:textId="2821AF83" w:rsidR="00CC08D0" w:rsidRPr="00CC08D0" w:rsidRDefault="00CC08D0" w:rsidP="00CC08D0">
      <w:pPr>
        <w:pStyle w:val="ListParagraph"/>
        <w:spacing w:after="0"/>
        <w:rPr>
          <w:rFonts w:cstheme="minorHAnsi"/>
        </w:rPr>
      </w:pPr>
      <w:r w:rsidRPr="00CC08D0">
        <w:rPr>
          <w:rFonts w:cstheme="minorHAnsi"/>
        </w:rPr>
        <w:t>(Behaviour is communication – what is the function of the behaviour; to escape, for attention, tangible, sensory)</w:t>
      </w:r>
    </w:p>
    <w:p w14:paraId="22BBBE76" w14:textId="4C8C1980" w:rsidR="00CC08D0" w:rsidRPr="00CC08D0" w:rsidRDefault="00CC08D0" w:rsidP="00CC08D0">
      <w:pPr>
        <w:pStyle w:val="ListParagraph"/>
        <w:numPr>
          <w:ilvl w:val="0"/>
          <w:numId w:val="1"/>
        </w:numPr>
        <w:spacing w:after="0"/>
        <w:rPr>
          <w:rFonts w:cstheme="minorHAnsi"/>
        </w:rPr>
      </w:pPr>
      <w:r w:rsidRPr="00CC08D0">
        <w:rPr>
          <w:rFonts w:cstheme="minorHAnsi"/>
        </w:rPr>
        <w:t>Responding with predictability, fairness and consistency to support confidence and trust</w:t>
      </w:r>
      <w:r w:rsidR="00380756">
        <w:rPr>
          <w:rFonts w:cstheme="minorHAnsi"/>
        </w:rPr>
        <w:t>.</w:t>
      </w:r>
    </w:p>
    <w:p w14:paraId="17866AE5" w14:textId="51F3EDF1" w:rsidR="00CC08D0" w:rsidRPr="00CC08D0" w:rsidRDefault="00CC08D0" w:rsidP="00CC08D0">
      <w:pPr>
        <w:pStyle w:val="ListParagraph"/>
        <w:numPr>
          <w:ilvl w:val="0"/>
          <w:numId w:val="1"/>
        </w:numPr>
        <w:spacing w:after="0"/>
        <w:rPr>
          <w:rFonts w:cstheme="minorHAnsi"/>
        </w:rPr>
      </w:pPr>
      <w:r w:rsidRPr="00CC08D0">
        <w:rPr>
          <w:rFonts w:cstheme="minorHAnsi"/>
        </w:rPr>
        <w:t>Us</w:t>
      </w:r>
      <w:r w:rsidR="004F20E3">
        <w:rPr>
          <w:rFonts w:cstheme="minorHAnsi"/>
        </w:rPr>
        <w:t xml:space="preserve">ing </w:t>
      </w:r>
      <w:r w:rsidRPr="00CC08D0">
        <w:rPr>
          <w:rFonts w:cstheme="minorHAnsi"/>
        </w:rPr>
        <w:t>restorative practices to repair and restore relationships harmed by behaviours of concern</w:t>
      </w:r>
      <w:r w:rsidR="00380756">
        <w:rPr>
          <w:rFonts w:cstheme="minorHAnsi"/>
        </w:rPr>
        <w:t>.</w:t>
      </w:r>
    </w:p>
    <w:p w14:paraId="1ABF853F" w14:textId="678B4412" w:rsidR="00CC08D0" w:rsidRPr="00CC08D0" w:rsidRDefault="00CC08D0" w:rsidP="00CC08D0">
      <w:pPr>
        <w:pStyle w:val="ListParagraph"/>
        <w:numPr>
          <w:ilvl w:val="0"/>
          <w:numId w:val="1"/>
        </w:numPr>
        <w:spacing w:after="0"/>
        <w:rPr>
          <w:rFonts w:cstheme="minorHAnsi"/>
        </w:rPr>
      </w:pPr>
      <w:r w:rsidRPr="00CC08D0">
        <w:rPr>
          <w:rFonts w:cstheme="minorHAnsi"/>
        </w:rPr>
        <w:t>Establish</w:t>
      </w:r>
      <w:r w:rsidR="004F20E3">
        <w:rPr>
          <w:rFonts w:cstheme="minorHAnsi"/>
        </w:rPr>
        <w:t>ing</w:t>
      </w:r>
      <w:r w:rsidRPr="00CC08D0">
        <w:rPr>
          <w:rFonts w:cstheme="minorHAnsi"/>
        </w:rPr>
        <w:t xml:space="preserve"> safety and wellbeing for people involved in behaviour incidents.</w:t>
      </w:r>
    </w:p>
    <w:p w14:paraId="40678240" w14:textId="77777777" w:rsidR="00CC08D0" w:rsidRPr="00CC08D0" w:rsidRDefault="00CC08D0" w:rsidP="00CC08D0">
      <w:pPr>
        <w:spacing w:after="0"/>
        <w:rPr>
          <w:rFonts w:cstheme="minorHAnsi"/>
        </w:rPr>
      </w:pPr>
    </w:p>
    <w:p w14:paraId="6CC3EF2D" w14:textId="77777777" w:rsidR="00C73DE6" w:rsidRDefault="00C73DE6" w:rsidP="00CC08D0">
      <w:pPr>
        <w:spacing w:after="0"/>
        <w:rPr>
          <w:rFonts w:cstheme="minorHAnsi"/>
          <w:i/>
          <w:iCs/>
          <w:u w:val="single"/>
        </w:rPr>
      </w:pPr>
    </w:p>
    <w:p w14:paraId="3D5B84F0" w14:textId="77777777" w:rsidR="00C73DE6" w:rsidRDefault="00C73DE6" w:rsidP="00CC08D0">
      <w:pPr>
        <w:spacing w:after="0"/>
        <w:rPr>
          <w:rFonts w:cstheme="minorHAnsi"/>
          <w:i/>
          <w:iCs/>
          <w:u w:val="single"/>
        </w:rPr>
      </w:pPr>
    </w:p>
    <w:p w14:paraId="5DFCAC36" w14:textId="5B404B70" w:rsidR="00CC08D0" w:rsidRPr="002C0090" w:rsidRDefault="00CC08D0" w:rsidP="00CC08D0">
      <w:pPr>
        <w:spacing w:after="0"/>
        <w:rPr>
          <w:rFonts w:cstheme="minorHAnsi"/>
          <w:b/>
          <w:bCs/>
          <w:sz w:val="24"/>
          <w:szCs w:val="24"/>
        </w:rPr>
      </w:pPr>
      <w:r w:rsidRPr="002C0090">
        <w:rPr>
          <w:rFonts w:cstheme="minorHAnsi"/>
          <w:b/>
          <w:bCs/>
          <w:i/>
          <w:iCs/>
          <w:sz w:val="24"/>
          <w:szCs w:val="24"/>
          <w:u w:val="single"/>
        </w:rPr>
        <w:t>Roles and Responsibilities</w:t>
      </w:r>
    </w:p>
    <w:p w14:paraId="41678116" w14:textId="77777777" w:rsidR="00CC08D0" w:rsidRPr="00CC08D0" w:rsidRDefault="00CC08D0" w:rsidP="00CC08D0">
      <w:pPr>
        <w:spacing w:after="0"/>
        <w:rPr>
          <w:rFonts w:cstheme="minorHAnsi"/>
        </w:rPr>
      </w:pPr>
    </w:p>
    <w:p w14:paraId="3AD0114B" w14:textId="77777777" w:rsidR="00CC08D0" w:rsidRPr="002C0090" w:rsidRDefault="00CC08D0" w:rsidP="00CC08D0">
      <w:pPr>
        <w:spacing w:after="0"/>
        <w:rPr>
          <w:rFonts w:cstheme="minorHAnsi"/>
          <w:b/>
          <w:bCs/>
        </w:rPr>
      </w:pPr>
      <w:r w:rsidRPr="002C0090">
        <w:rPr>
          <w:rFonts w:cstheme="minorHAnsi"/>
          <w:b/>
          <w:bCs/>
        </w:rPr>
        <w:t>Staff</w:t>
      </w:r>
    </w:p>
    <w:p w14:paraId="7826D6EF" w14:textId="27B6B67C" w:rsidR="00C45DC1" w:rsidRPr="00C45DC1" w:rsidRDefault="00C45DC1" w:rsidP="00C45DC1">
      <w:pPr>
        <w:pStyle w:val="ListParagraph"/>
        <w:numPr>
          <w:ilvl w:val="0"/>
          <w:numId w:val="2"/>
        </w:numPr>
        <w:spacing w:after="0"/>
        <w:rPr>
          <w:rFonts w:cstheme="minorHAnsi"/>
        </w:rPr>
      </w:pPr>
      <w:r w:rsidRPr="00CC08D0">
        <w:rPr>
          <w:rFonts w:cstheme="minorHAnsi"/>
        </w:rPr>
        <w:t>Create and maintain inclusive, supportive and safe learning environments for all</w:t>
      </w:r>
      <w:r w:rsidR="004C7DD3">
        <w:rPr>
          <w:rFonts w:cstheme="minorHAnsi"/>
        </w:rPr>
        <w:t>, including participating professionally in Restorative Conversations</w:t>
      </w:r>
      <w:r w:rsidRPr="00CC08D0">
        <w:rPr>
          <w:rFonts w:cstheme="minorHAnsi"/>
        </w:rPr>
        <w:t>.</w:t>
      </w:r>
    </w:p>
    <w:p w14:paraId="5B343E17" w14:textId="5AC5FA79" w:rsidR="00CC08D0" w:rsidRPr="00CC08D0" w:rsidRDefault="00CC08D0" w:rsidP="00CC08D0">
      <w:pPr>
        <w:pStyle w:val="ListParagraph"/>
        <w:numPr>
          <w:ilvl w:val="0"/>
          <w:numId w:val="2"/>
        </w:numPr>
        <w:spacing w:after="0"/>
        <w:rPr>
          <w:rFonts w:cstheme="minorHAnsi"/>
        </w:rPr>
      </w:pPr>
      <w:r w:rsidRPr="00CC08D0">
        <w:rPr>
          <w:rFonts w:cstheme="minorHAnsi"/>
        </w:rPr>
        <w:t>Use Universal Learning Design and quality differentiated teaching practice.</w:t>
      </w:r>
    </w:p>
    <w:p w14:paraId="4C8B28E5" w14:textId="40D16505" w:rsidR="00CC08D0" w:rsidRPr="00CC08D0" w:rsidRDefault="00CC08D0" w:rsidP="00CC08D0">
      <w:pPr>
        <w:pStyle w:val="ListParagraph"/>
        <w:numPr>
          <w:ilvl w:val="0"/>
          <w:numId w:val="2"/>
        </w:numPr>
        <w:spacing w:after="0"/>
        <w:rPr>
          <w:rFonts w:cstheme="minorHAnsi"/>
        </w:rPr>
      </w:pPr>
      <w:r w:rsidRPr="00CC08D0">
        <w:rPr>
          <w:rFonts w:cstheme="minorHAnsi"/>
        </w:rPr>
        <w:t>Model and promote positive behaviours for learning</w:t>
      </w:r>
      <w:r w:rsidR="00DA344A">
        <w:rPr>
          <w:rFonts w:cstheme="minorHAnsi"/>
        </w:rPr>
        <w:t>, see page 4</w:t>
      </w:r>
    </w:p>
    <w:p w14:paraId="11ACAFE3" w14:textId="459D354E" w:rsidR="00CC08D0" w:rsidRPr="00CC08D0" w:rsidRDefault="00CC08D0" w:rsidP="00CC08D0">
      <w:pPr>
        <w:pStyle w:val="ListParagraph"/>
        <w:numPr>
          <w:ilvl w:val="0"/>
          <w:numId w:val="2"/>
        </w:numPr>
        <w:spacing w:after="0"/>
        <w:rPr>
          <w:rFonts w:cstheme="minorHAnsi"/>
        </w:rPr>
      </w:pPr>
      <w:r w:rsidRPr="00CC08D0">
        <w:rPr>
          <w:rFonts w:cstheme="minorHAnsi"/>
        </w:rPr>
        <w:t>Use relevant curriculum design and teach learning programs that support the positive behaviours of children and young people and maximises their wellbeing, engagement, intellectual challenge and achievement</w:t>
      </w:r>
      <w:r w:rsidR="00AA5DA0">
        <w:rPr>
          <w:rFonts w:cstheme="minorHAnsi"/>
        </w:rPr>
        <w:t>.</w:t>
      </w:r>
    </w:p>
    <w:p w14:paraId="28E45103" w14:textId="3E62E0F8" w:rsidR="00CC08D0" w:rsidRPr="00CC08D0" w:rsidRDefault="00CC08D0" w:rsidP="00CC08D0">
      <w:pPr>
        <w:pStyle w:val="ListParagraph"/>
        <w:numPr>
          <w:ilvl w:val="0"/>
          <w:numId w:val="2"/>
        </w:numPr>
        <w:spacing w:after="0"/>
        <w:rPr>
          <w:rFonts w:cstheme="minorHAnsi"/>
        </w:rPr>
      </w:pPr>
      <w:r w:rsidRPr="00CC08D0">
        <w:rPr>
          <w:rFonts w:cstheme="minorHAnsi"/>
        </w:rPr>
        <w:t>Explicitly teach children and young people about safe and inclusive behaviours, and the core values of the school</w:t>
      </w:r>
      <w:r w:rsidR="00AA5DA0">
        <w:rPr>
          <w:rFonts w:cstheme="minorHAnsi"/>
        </w:rPr>
        <w:t>.</w:t>
      </w:r>
    </w:p>
    <w:p w14:paraId="5A04A6BF" w14:textId="1BAC5C6F" w:rsidR="00CC08D0" w:rsidRPr="00CC08D0" w:rsidRDefault="00CC08D0" w:rsidP="00CC08D0">
      <w:pPr>
        <w:pStyle w:val="ListParagraph"/>
        <w:numPr>
          <w:ilvl w:val="0"/>
          <w:numId w:val="2"/>
        </w:numPr>
        <w:spacing w:after="0"/>
        <w:rPr>
          <w:rFonts w:cstheme="minorHAnsi"/>
        </w:rPr>
      </w:pPr>
      <w:r w:rsidRPr="00CC08D0">
        <w:rPr>
          <w:rFonts w:cstheme="minorHAnsi"/>
        </w:rPr>
        <w:t>Participate in professional learning to build skills, knowledge and confidence in developing positive classrooms and recognising, responding to and managing behaviour</w:t>
      </w:r>
      <w:r w:rsidR="00AA5DA0">
        <w:rPr>
          <w:rFonts w:cstheme="minorHAnsi"/>
        </w:rPr>
        <w:t>.</w:t>
      </w:r>
    </w:p>
    <w:p w14:paraId="7F7DD23D" w14:textId="1F992FEE" w:rsidR="00CC08D0" w:rsidRPr="00CC08D0" w:rsidRDefault="00CC08D0" w:rsidP="00CC08D0">
      <w:pPr>
        <w:pStyle w:val="ListParagraph"/>
        <w:numPr>
          <w:ilvl w:val="0"/>
          <w:numId w:val="2"/>
        </w:numPr>
        <w:spacing w:after="0"/>
        <w:rPr>
          <w:rFonts w:cstheme="minorHAnsi"/>
        </w:rPr>
      </w:pPr>
      <w:r w:rsidRPr="00CC08D0">
        <w:rPr>
          <w:rFonts w:cstheme="minorHAnsi"/>
        </w:rPr>
        <w:t>Partner with parents, carers and others to create plans that support positive behaviour change. This may include using restorative practices and support to develop positive social relationships</w:t>
      </w:r>
      <w:r w:rsidR="00AA5DA0">
        <w:rPr>
          <w:rFonts w:cstheme="minorHAnsi"/>
        </w:rPr>
        <w:t>.</w:t>
      </w:r>
    </w:p>
    <w:p w14:paraId="0B42C692" w14:textId="77777777" w:rsidR="00C45DC1" w:rsidRDefault="00CC08D0" w:rsidP="00CC08D0">
      <w:pPr>
        <w:pStyle w:val="ListParagraph"/>
        <w:numPr>
          <w:ilvl w:val="0"/>
          <w:numId w:val="2"/>
        </w:numPr>
        <w:spacing w:after="0"/>
        <w:rPr>
          <w:rFonts w:cstheme="minorHAnsi"/>
        </w:rPr>
      </w:pPr>
      <w:r w:rsidRPr="00CC08D0">
        <w:rPr>
          <w:rFonts w:cstheme="minorHAnsi"/>
        </w:rPr>
        <w:t>Interrupt behaviours of concern, using appropriate responses to behaviour errors from the continuum</w:t>
      </w:r>
      <w:r w:rsidR="00C45DC1">
        <w:rPr>
          <w:rFonts w:cstheme="minorHAnsi"/>
        </w:rPr>
        <w:t>.</w:t>
      </w:r>
    </w:p>
    <w:p w14:paraId="18F75ABC" w14:textId="2127B476" w:rsidR="00CC08D0" w:rsidRPr="00CC08D0" w:rsidRDefault="00CC08D0" w:rsidP="00CC08D0">
      <w:pPr>
        <w:pStyle w:val="ListParagraph"/>
        <w:numPr>
          <w:ilvl w:val="0"/>
          <w:numId w:val="2"/>
        </w:numPr>
        <w:spacing w:after="0"/>
        <w:rPr>
          <w:rFonts w:cstheme="minorHAnsi"/>
        </w:rPr>
      </w:pPr>
      <w:r w:rsidRPr="00CC08D0">
        <w:rPr>
          <w:rFonts w:cstheme="minorHAnsi"/>
        </w:rPr>
        <w:t>Support students to develop and practice skills required to maintain the preferred behaviour</w:t>
      </w:r>
      <w:r w:rsidR="00AA5DA0">
        <w:rPr>
          <w:rFonts w:cstheme="minorHAnsi"/>
        </w:rPr>
        <w:t>.</w:t>
      </w:r>
    </w:p>
    <w:p w14:paraId="6460996A" w14:textId="221FBA07" w:rsidR="00CC08D0" w:rsidRPr="00CC08D0" w:rsidRDefault="00CC08D0" w:rsidP="00CC08D0">
      <w:pPr>
        <w:pStyle w:val="ListParagraph"/>
        <w:numPr>
          <w:ilvl w:val="0"/>
          <w:numId w:val="2"/>
        </w:numPr>
        <w:spacing w:after="0"/>
        <w:rPr>
          <w:rFonts w:cstheme="minorHAnsi"/>
        </w:rPr>
      </w:pPr>
      <w:r w:rsidRPr="00CC08D0">
        <w:rPr>
          <w:rFonts w:cstheme="minorHAnsi"/>
        </w:rPr>
        <w:t>Provide time and space for students to self-regulate with appropriate routines, support and supervision</w:t>
      </w:r>
      <w:r w:rsidR="00AA5DA0">
        <w:rPr>
          <w:rFonts w:cstheme="minorHAnsi"/>
        </w:rPr>
        <w:t>.</w:t>
      </w:r>
      <w:r w:rsidRPr="00CC08D0">
        <w:rPr>
          <w:rFonts w:cstheme="minorHAnsi"/>
        </w:rPr>
        <w:t xml:space="preserve"> </w:t>
      </w:r>
    </w:p>
    <w:p w14:paraId="68EA5D68" w14:textId="77777777" w:rsidR="00CC08D0" w:rsidRPr="00CC08D0" w:rsidRDefault="00CC08D0" w:rsidP="00CC08D0">
      <w:pPr>
        <w:pStyle w:val="ListParagraph"/>
        <w:numPr>
          <w:ilvl w:val="0"/>
          <w:numId w:val="2"/>
        </w:numPr>
        <w:spacing w:after="0"/>
        <w:rPr>
          <w:rFonts w:cstheme="minorHAnsi"/>
        </w:rPr>
      </w:pPr>
      <w:r w:rsidRPr="00CC08D0">
        <w:rPr>
          <w:rFonts w:cstheme="minorHAnsi"/>
        </w:rPr>
        <w:t>Use logical consequences related to behaviour.</w:t>
      </w:r>
    </w:p>
    <w:p w14:paraId="020E6030" w14:textId="697C8107" w:rsidR="00CC08D0" w:rsidRDefault="00CC08D0" w:rsidP="00CC08D0">
      <w:pPr>
        <w:pStyle w:val="ListParagraph"/>
        <w:numPr>
          <w:ilvl w:val="0"/>
          <w:numId w:val="2"/>
        </w:numPr>
        <w:spacing w:after="0"/>
        <w:rPr>
          <w:rFonts w:cstheme="minorHAnsi"/>
        </w:rPr>
      </w:pPr>
      <w:r w:rsidRPr="00CC08D0">
        <w:rPr>
          <w:rFonts w:cstheme="minorHAnsi"/>
        </w:rPr>
        <w:t>Ensure appropriate records and documentation are kept of behavioural management responses</w:t>
      </w:r>
      <w:r w:rsidR="00AA5DA0">
        <w:rPr>
          <w:rFonts w:cstheme="minorHAnsi"/>
        </w:rPr>
        <w:t>.</w:t>
      </w:r>
    </w:p>
    <w:p w14:paraId="6202B903" w14:textId="49AB88E4" w:rsidR="00053192" w:rsidRPr="00CC08D0" w:rsidRDefault="00053192" w:rsidP="002C0090">
      <w:pPr>
        <w:pStyle w:val="ListParagraph"/>
        <w:spacing w:after="0"/>
        <w:rPr>
          <w:rFonts w:cstheme="minorHAnsi"/>
        </w:rPr>
      </w:pPr>
    </w:p>
    <w:p w14:paraId="7C8CB925" w14:textId="77777777" w:rsidR="00CC08D0" w:rsidRPr="00CC08D0" w:rsidRDefault="00CC08D0" w:rsidP="00CC08D0">
      <w:pPr>
        <w:spacing w:after="0"/>
        <w:rPr>
          <w:rFonts w:cstheme="minorHAnsi"/>
        </w:rPr>
      </w:pPr>
    </w:p>
    <w:p w14:paraId="3DA7CAFD" w14:textId="77777777" w:rsidR="00CC08D0" w:rsidRPr="002C0090" w:rsidRDefault="00CC08D0" w:rsidP="00CC08D0">
      <w:pPr>
        <w:spacing w:after="0"/>
        <w:rPr>
          <w:rFonts w:cstheme="minorHAnsi"/>
          <w:b/>
          <w:bCs/>
        </w:rPr>
      </w:pPr>
      <w:r w:rsidRPr="002C0090">
        <w:rPr>
          <w:rFonts w:cstheme="minorHAnsi"/>
          <w:b/>
          <w:bCs/>
        </w:rPr>
        <w:t>Leadership</w:t>
      </w:r>
    </w:p>
    <w:p w14:paraId="692310C4" w14:textId="686EDB6F" w:rsidR="00CC08D0" w:rsidRDefault="00CC08D0" w:rsidP="00CC08D0">
      <w:pPr>
        <w:pStyle w:val="ListParagraph"/>
        <w:numPr>
          <w:ilvl w:val="0"/>
          <w:numId w:val="3"/>
        </w:numPr>
        <w:spacing w:after="0"/>
        <w:rPr>
          <w:rFonts w:cstheme="minorHAnsi"/>
        </w:rPr>
      </w:pPr>
      <w:r w:rsidRPr="00CC08D0">
        <w:rPr>
          <w:rFonts w:cstheme="minorHAnsi"/>
        </w:rPr>
        <w:t>Monitor behaviour. Act on any reports about behaviour of concern using predictable, fair, equitable consequences</w:t>
      </w:r>
      <w:r w:rsidR="00AA5DA0">
        <w:rPr>
          <w:rFonts w:cstheme="minorHAnsi"/>
        </w:rPr>
        <w:t>.</w:t>
      </w:r>
    </w:p>
    <w:p w14:paraId="3FBEE362" w14:textId="450A1236" w:rsidR="00D337B6" w:rsidRPr="00CC08D0" w:rsidRDefault="00D337B6" w:rsidP="00CC08D0">
      <w:pPr>
        <w:pStyle w:val="ListParagraph"/>
        <w:numPr>
          <w:ilvl w:val="0"/>
          <w:numId w:val="3"/>
        </w:numPr>
        <w:spacing w:after="0"/>
        <w:rPr>
          <w:rFonts w:cstheme="minorHAnsi"/>
        </w:rPr>
      </w:pPr>
      <w:r>
        <w:rPr>
          <w:rFonts w:cstheme="minorHAnsi"/>
        </w:rPr>
        <w:t>Respond to the green card quickly and consistently</w:t>
      </w:r>
    </w:p>
    <w:p w14:paraId="22881F3E" w14:textId="5C06D6A9" w:rsidR="00CC08D0" w:rsidRPr="00CC08D0" w:rsidRDefault="00CC08D0" w:rsidP="00CC08D0">
      <w:pPr>
        <w:pStyle w:val="ListParagraph"/>
        <w:numPr>
          <w:ilvl w:val="0"/>
          <w:numId w:val="3"/>
        </w:numPr>
        <w:spacing w:after="0"/>
        <w:rPr>
          <w:rFonts w:cstheme="minorHAnsi"/>
        </w:rPr>
      </w:pPr>
      <w:r w:rsidRPr="00CC08D0">
        <w:rPr>
          <w:rFonts w:cstheme="minorHAnsi"/>
        </w:rPr>
        <w:t>Support the facilitation of restorative processes</w:t>
      </w:r>
      <w:r w:rsidR="00701AEE">
        <w:rPr>
          <w:rFonts w:cstheme="minorHAnsi"/>
        </w:rPr>
        <w:t xml:space="preserve">, </w:t>
      </w:r>
      <w:r w:rsidRPr="00CC08D0">
        <w:rPr>
          <w:rFonts w:cstheme="minorHAnsi"/>
        </w:rPr>
        <w:t>including reconnect meeting</w:t>
      </w:r>
      <w:r w:rsidR="004F20E3">
        <w:rPr>
          <w:rFonts w:cstheme="minorHAnsi"/>
        </w:rPr>
        <w:t>s</w:t>
      </w:r>
      <w:r w:rsidR="00157B65">
        <w:rPr>
          <w:rFonts w:cstheme="minorHAnsi"/>
        </w:rPr>
        <w:t>, check-ins and other follow-up,</w:t>
      </w:r>
      <w:r w:rsidRPr="00CC08D0">
        <w:rPr>
          <w:rFonts w:cstheme="minorHAnsi"/>
        </w:rPr>
        <w:t xml:space="preserve"> with staff, children and young people and families</w:t>
      </w:r>
      <w:r w:rsidR="00AA5DA0">
        <w:rPr>
          <w:rFonts w:cstheme="minorHAnsi"/>
        </w:rPr>
        <w:t>.</w:t>
      </w:r>
    </w:p>
    <w:p w14:paraId="5B233F93" w14:textId="2D722DC1" w:rsidR="00CC08D0" w:rsidRPr="00CC08D0" w:rsidRDefault="00CC08D0" w:rsidP="00CC08D0">
      <w:pPr>
        <w:pStyle w:val="ListParagraph"/>
        <w:numPr>
          <w:ilvl w:val="0"/>
          <w:numId w:val="3"/>
        </w:numPr>
        <w:spacing w:after="0"/>
        <w:rPr>
          <w:rFonts w:cstheme="minorHAnsi"/>
        </w:rPr>
      </w:pPr>
      <w:r w:rsidRPr="00CC08D0">
        <w:rPr>
          <w:rFonts w:cstheme="minorHAnsi"/>
        </w:rPr>
        <w:t>Ensure appropriate records and documents are kept of behavioural support responses</w:t>
      </w:r>
      <w:r w:rsidR="00AA5DA0">
        <w:rPr>
          <w:rFonts w:cstheme="minorHAnsi"/>
        </w:rPr>
        <w:t>.</w:t>
      </w:r>
    </w:p>
    <w:p w14:paraId="724ADCA1" w14:textId="10520CE6" w:rsidR="00CC08D0" w:rsidRPr="00CC08D0" w:rsidRDefault="00CC08D0" w:rsidP="00CC08D0">
      <w:pPr>
        <w:pStyle w:val="ListParagraph"/>
        <w:numPr>
          <w:ilvl w:val="0"/>
          <w:numId w:val="3"/>
        </w:numPr>
        <w:spacing w:after="0"/>
        <w:rPr>
          <w:rFonts w:cstheme="minorHAnsi"/>
        </w:rPr>
      </w:pPr>
      <w:r w:rsidRPr="00CC08D0">
        <w:rPr>
          <w:rFonts w:cstheme="minorHAnsi"/>
        </w:rPr>
        <w:lastRenderedPageBreak/>
        <w:t>Ensure the regular reporting, data collection and analysis of issues relating to student behaviour, safety and wellbeing, and use the data to inform interventions, strategies and actions</w:t>
      </w:r>
      <w:r w:rsidR="00AA5DA0">
        <w:rPr>
          <w:rFonts w:cstheme="minorHAnsi"/>
        </w:rPr>
        <w:t>.</w:t>
      </w:r>
      <w:r w:rsidRPr="00CC08D0">
        <w:rPr>
          <w:rFonts w:cstheme="minorHAnsi"/>
        </w:rPr>
        <w:t xml:space="preserve"> </w:t>
      </w:r>
    </w:p>
    <w:p w14:paraId="3CFEF623" w14:textId="36C5877B" w:rsidR="00CC08D0" w:rsidRPr="00CC08D0" w:rsidRDefault="00CC08D0" w:rsidP="00CC08D0">
      <w:pPr>
        <w:pStyle w:val="ListParagraph"/>
        <w:numPr>
          <w:ilvl w:val="0"/>
          <w:numId w:val="3"/>
        </w:numPr>
        <w:spacing w:after="0"/>
        <w:rPr>
          <w:rFonts w:cstheme="minorHAnsi"/>
        </w:rPr>
      </w:pPr>
      <w:r w:rsidRPr="00CC08D0">
        <w:rPr>
          <w:rFonts w:cstheme="minorHAnsi"/>
        </w:rPr>
        <w:t>Make sure the behaviour support policy is effectively applied at Streaky Bay Area School to provide a positive learning environment for children and young people and those working with them</w:t>
      </w:r>
      <w:r w:rsidR="00AA5DA0">
        <w:rPr>
          <w:rFonts w:cstheme="minorHAnsi"/>
        </w:rPr>
        <w:t>.</w:t>
      </w:r>
    </w:p>
    <w:p w14:paraId="1C357B0D" w14:textId="52EB4ECD" w:rsidR="00CC08D0" w:rsidRPr="00CC08D0" w:rsidRDefault="00CC08D0" w:rsidP="00CC08D0">
      <w:pPr>
        <w:pStyle w:val="ListParagraph"/>
        <w:numPr>
          <w:ilvl w:val="0"/>
          <w:numId w:val="3"/>
        </w:numPr>
        <w:spacing w:after="0"/>
        <w:rPr>
          <w:rFonts w:cstheme="minorHAnsi"/>
        </w:rPr>
      </w:pPr>
      <w:r w:rsidRPr="00CC08D0">
        <w:rPr>
          <w:rFonts w:cstheme="minorHAnsi"/>
        </w:rPr>
        <w:t>Support educators to plan and implement curriculum and pedagogy that supports positive behaviour of children and young people, and maximises their wellbeing, engagement, intellectual challenge and achievement</w:t>
      </w:r>
      <w:r w:rsidR="00AA5DA0">
        <w:rPr>
          <w:rFonts w:cstheme="minorHAnsi"/>
        </w:rPr>
        <w:t>.</w:t>
      </w:r>
    </w:p>
    <w:p w14:paraId="4ABE6F7F" w14:textId="283AF580" w:rsidR="00CC08D0" w:rsidRPr="00CC08D0" w:rsidRDefault="00CC08D0" w:rsidP="00CC08D0">
      <w:pPr>
        <w:pStyle w:val="ListParagraph"/>
        <w:numPr>
          <w:ilvl w:val="0"/>
          <w:numId w:val="3"/>
        </w:numPr>
        <w:spacing w:after="0"/>
        <w:rPr>
          <w:rFonts w:cstheme="minorHAnsi"/>
        </w:rPr>
      </w:pPr>
      <w:r w:rsidRPr="00CC08D0">
        <w:rPr>
          <w:rFonts w:cstheme="minorHAnsi"/>
        </w:rPr>
        <w:t>Provide professional learning to build skills, knowledge and confidence in developing positive classrooms and recognising, responding to and managing behaviour</w:t>
      </w:r>
      <w:r w:rsidR="00AA5DA0">
        <w:rPr>
          <w:rFonts w:cstheme="minorHAnsi"/>
        </w:rPr>
        <w:t>.</w:t>
      </w:r>
    </w:p>
    <w:p w14:paraId="06C849CF" w14:textId="77777777" w:rsidR="00CC08D0" w:rsidRDefault="00CC08D0" w:rsidP="00CC08D0">
      <w:pPr>
        <w:pStyle w:val="ListParagraph"/>
        <w:numPr>
          <w:ilvl w:val="0"/>
          <w:numId w:val="3"/>
        </w:numPr>
        <w:spacing w:after="0"/>
        <w:rPr>
          <w:rFonts w:cstheme="minorHAnsi"/>
        </w:rPr>
      </w:pPr>
      <w:r w:rsidRPr="00CC08D0">
        <w:rPr>
          <w:rFonts w:cstheme="minorHAnsi"/>
        </w:rPr>
        <w:t>Lead the partnering with parents, carers and others to support safe, inclusive and positive learning environments for all.</w:t>
      </w:r>
    </w:p>
    <w:p w14:paraId="79735535" w14:textId="596EC22A" w:rsidR="00FB745C" w:rsidRDefault="00FB745C" w:rsidP="00FB745C">
      <w:pPr>
        <w:pStyle w:val="ListParagraph"/>
        <w:numPr>
          <w:ilvl w:val="0"/>
          <w:numId w:val="3"/>
        </w:numPr>
        <w:spacing w:after="0"/>
        <w:rPr>
          <w:rFonts w:cstheme="minorHAnsi"/>
        </w:rPr>
      </w:pPr>
      <w:r w:rsidRPr="00CC08D0">
        <w:rPr>
          <w:rFonts w:cstheme="minorHAnsi"/>
        </w:rPr>
        <w:t>Report behaviours of a criminal nature to the South Australian Police</w:t>
      </w:r>
      <w:r>
        <w:rPr>
          <w:rFonts w:cstheme="minorHAnsi"/>
        </w:rPr>
        <w:t>.</w:t>
      </w:r>
    </w:p>
    <w:p w14:paraId="4CC4488A" w14:textId="77777777" w:rsidR="00CC08D0" w:rsidRPr="00CC08D0" w:rsidRDefault="00CC08D0" w:rsidP="00CC08D0">
      <w:pPr>
        <w:spacing w:after="0"/>
        <w:rPr>
          <w:rFonts w:cstheme="minorHAnsi"/>
        </w:rPr>
      </w:pPr>
    </w:p>
    <w:p w14:paraId="211FB4C5" w14:textId="77777777" w:rsidR="00CC08D0" w:rsidRPr="00CC08D0" w:rsidRDefault="00CC08D0" w:rsidP="00CC08D0">
      <w:pPr>
        <w:spacing w:after="0"/>
        <w:rPr>
          <w:rFonts w:cstheme="minorHAnsi"/>
        </w:rPr>
      </w:pPr>
    </w:p>
    <w:p w14:paraId="5866ACDA" w14:textId="77777777" w:rsidR="00CC08D0" w:rsidRPr="002C0090" w:rsidRDefault="00CC08D0" w:rsidP="00CC08D0">
      <w:pPr>
        <w:spacing w:after="0"/>
        <w:rPr>
          <w:rFonts w:cstheme="minorHAnsi"/>
          <w:b/>
          <w:bCs/>
        </w:rPr>
      </w:pPr>
      <w:r w:rsidRPr="002C0090">
        <w:rPr>
          <w:rFonts w:cstheme="minorHAnsi"/>
          <w:b/>
          <w:bCs/>
        </w:rPr>
        <w:t>Students</w:t>
      </w:r>
    </w:p>
    <w:p w14:paraId="76020561" w14:textId="77777777" w:rsidR="00CC08D0" w:rsidRPr="00CC08D0" w:rsidRDefault="00CC08D0" w:rsidP="00CC08D0">
      <w:pPr>
        <w:pStyle w:val="ListParagraph"/>
        <w:numPr>
          <w:ilvl w:val="0"/>
          <w:numId w:val="5"/>
        </w:numPr>
        <w:spacing w:after="0"/>
        <w:rPr>
          <w:rFonts w:cstheme="minorHAnsi"/>
        </w:rPr>
      </w:pPr>
      <w:r w:rsidRPr="00CC08D0">
        <w:rPr>
          <w:rFonts w:cstheme="minorHAnsi"/>
        </w:rPr>
        <w:t>Ensure a safe and inclusive learning environment by showing respect, kindness and inclusiveness of others</w:t>
      </w:r>
    </w:p>
    <w:p w14:paraId="46954071" w14:textId="281CF927" w:rsidR="00CC08D0" w:rsidRPr="00CC08D0" w:rsidRDefault="00CC08D0" w:rsidP="00CC08D0">
      <w:pPr>
        <w:pStyle w:val="ListParagraph"/>
        <w:numPr>
          <w:ilvl w:val="0"/>
          <w:numId w:val="5"/>
        </w:numPr>
        <w:spacing w:after="0"/>
        <w:rPr>
          <w:rFonts w:cstheme="minorHAnsi"/>
        </w:rPr>
      </w:pPr>
      <w:r w:rsidRPr="00CC08D0">
        <w:rPr>
          <w:rFonts w:cstheme="minorHAnsi"/>
        </w:rPr>
        <w:t>Take ownership and responsibility for their behaviour</w:t>
      </w:r>
      <w:r w:rsidR="00A65B90">
        <w:rPr>
          <w:rFonts w:cstheme="minorHAnsi"/>
        </w:rPr>
        <w:t xml:space="preserve">, including engagement </w:t>
      </w:r>
      <w:r w:rsidR="00D202CA">
        <w:rPr>
          <w:rFonts w:cstheme="minorHAnsi"/>
        </w:rPr>
        <w:t xml:space="preserve">in restorative </w:t>
      </w:r>
      <w:r w:rsidR="005D75CF">
        <w:rPr>
          <w:rFonts w:cstheme="minorHAnsi"/>
        </w:rPr>
        <w:t>conversations with staff and other students</w:t>
      </w:r>
      <w:r w:rsidR="00AA5DA0">
        <w:rPr>
          <w:rFonts w:cstheme="minorHAnsi"/>
        </w:rPr>
        <w:t>.</w:t>
      </w:r>
      <w:r w:rsidRPr="00CC08D0">
        <w:rPr>
          <w:rFonts w:cstheme="minorHAnsi"/>
        </w:rPr>
        <w:t xml:space="preserve"> </w:t>
      </w:r>
    </w:p>
    <w:p w14:paraId="66D5FF99" w14:textId="1827F55B" w:rsidR="00CC08D0" w:rsidRPr="00CC08D0" w:rsidRDefault="00CC08D0" w:rsidP="00CC08D0">
      <w:pPr>
        <w:pStyle w:val="ListParagraph"/>
        <w:numPr>
          <w:ilvl w:val="0"/>
          <w:numId w:val="5"/>
        </w:numPr>
        <w:spacing w:after="0"/>
        <w:rPr>
          <w:rFonts w:cstheme="minorHAnsi"/>
        </w:rPr>
      </w:pPr>
      <w:r w:rsidRPr="00CC08D0">
        <w:rPr>
          <w:rFonts w:cstheme="minorHAnsi"/>
        </w:rPr>
        <w:t>Follow the school’s behaviour policy, which is underpinned</w:t>
      </w:r>
      <w:r w:rsidR="00A5179D">
        <w:rPr>
          <w:rFonts w:cstheme="minorHAnsi"/>
        </w:rPr>
        <w:t xml:space="preserve"> by</w:t>
      </w:r>
      <w:r w:rsidRPr="00CC08D0">
        <w:rPr>
          <w:rFonts w:cstheme="minorHAnsi"/>
        </w:rPr>
        <w:t xml:space="preserve"> our school values and everyone’s right to learn, be respected and safe.</w:t>
      </w:r>
    </w:p>
    <w:p w14:paraId="3ABB7489" w14:textId="691DF3B9" w:rsidR="00CC08D0" w:rsidRDefault="00CC08D0" w:rsidP="00CC08D0">
      <w:pPr>
        <w:pStyle w:val="ListParagraph"/>
        <w:numPr>
          <w:ilvl w:val="0"/>
          <w:numId w:val="5"/>
        </w:numPr>
        <w:spacing w:after="0"/>
        <w:rPr>
          <w:rFonts w:cstheme="minorHAnsi"/>
        </w:rPr>
      </w:pPr>
      <w:r w:rsidRPr="002C0090">
        <w:rPr>
          <w:rFonts w:cstheme="minorHAnsi"/>
        </w:rPr>
        <w:t xml:space="preserve">Seek </w:t>
      </w:r>
      <w:r w:rsidR="00E845A2" w:rsidRPr="002C0090">
        <w:rPr>
          <w:rFonts w:cstheme="minorHAnsi"/>
        </w:rPr>
        <w:t xml:space="preserve">and/or accept </w:t>
      </w:r>
      <w:r w:rsidRPr="00CC08D0">
        <w:rPr>
          <w:rFonts w:cstheme="minorHAnsi"/>
        </w:rPr>
        <w:t>help from adults to address and resolve behaviours of concern</w:t>
      </w:r>
      <w:r w:rsidR="00AA5DA0">
        <w:rPr>
          <w:rFonts w:cstheme="minorHAnsi"/>
        </w:rPr>
        <w:t>.</w:t>
      </w:r>
    </w:p>
    <w:p w14:paraId="4AFDFB54" w14:textId="216E204C" w:rsidR="00692A4B" w:rsidRPr="00CC08D0" w:rsidRDefault="00692A4B" w:rsidP="002C0090">
      <w:pPr>
        <w:pStyle w:val="ListParagraph"/>
        <w:spacing w:after="0"/>
        <w:rPr>
          <w:rFonts w:cstheme="minorHAnsi"/>
        </w:rPr>
      </w:pPr>
    </w:p>
    <w:p w14:paraId="44729173" w14:textId="77777777" w:rsidR="00CC08D0" w:rsidRPr="00CC08D0" w:rsidRDefault="00CC08D0" w:rsidP="00CC08D0">
      <w:pPr>
        <w:spacing w:after="0"/>
        <w:rPr>
          <w:rFonts w:cstheme="minorHAnsi"/>
        </w:rPr>
      </w:pPr>
    </w:p>
    <w:p w14:paraId="5E59116A" w14:textId="77777777" w:rsidR="00CC08D0" w:rsidRPr="00CC08D0" w:rsidRDefault="00CC08D0" w:rsidP="00CC08D0">
      <w:pPr>
        <w:spacing w:after="0"/>
        <w:rPr>
          <w:rFonts w:cstheme="minorHAnsi"/>
        </w:rPr>
      </w:pPr>
    </w:p>
    <w:p w14:paraId="7A42AEE8" w14:textId="49946952" w:rsidR="00CC08D0" w:rsidRPr="00CC08D0" w:rsidRDefault="00CC08D0" w:rsidP="00CC08D0">
      <w:pPr>
        <w:spacing w:after="0"/>
        <w:rPr>
          <w:rFonts w:cstheme="minorHAnsi"/>
          <w:b/>
          <w:bCs/>
        </w:rPr>
      </w:pPr>
      <w:r w:rsidRPr="00CC08D0">
        <w:rPr>
          <w:rFonts w:cstheme="minorHAnsi"/>
          <w:b/>
          <w:bCs/>
        </w:rPr>
        <w:t>Parents</w:t>
      </w:r>
    </w:p>
    <w:p w14:paraId="1D7937C3" w14:textId="18D9D49C" w:rsidR="00CC08D0" w:rsidRPr="00CC08D0" w:rsidRDefault="00CC08D0" w:rsidP="00CC08D0">
      <w:pPr>
        <w:spacing w:after="0"/>
        <w:rPr>
          <w:rFonts w:cstheme="minorHAnsi"/>
        </w:rPr>
      </w:pPr>
      <w:r w:rsidRPr="00CC08D0">
        <w:rPr>
          <w:rFonts w:cstheme="minorHAnsi"/>
        </w:rPr>
        <w:t>Parents and families</w:t>
      </w:r>
      <w:r w:rsidR="008508F3">
        <w:rPr>
          <w:rFonts w:cstheme="minorHAnsi"/>
        </w:rPr>
        <w:t xml:space="preserve"> </w:t>
      </w:r>
      <w:r w:rsidRPr="00CC08D0">
        <w:rPr>
          <w:rFonts w:cstheme="minorHAnsi"/>
        </w:rPr>
        <w:t xml:space="preserve">shape and support their children’s positive behaviours when they: </w:t>
      </w:r>
    </w:p>
    <w:p w14:paraId="4E5CF34E" w14:textId="093665CE" w:rsidR="00CC08D0" w:rsidRPr="00CC08D0" w:rsidRDefault="00CC08D0" w:rsidP="00CC08D0">
      <w:pPr>
        <w:pStyle w:val="ListParagraph"/>
        <w:numPr>
          <w:ilvl w:val="0"/>
          <w:numId w:val="4"/>
        </w:numPr>
        <w:spacing w:after="0"/>
        <w:rPr>
          <w:rFonts w:cstheme="minorHAnsi"/>
        </w:rPr>
      </w:pPr>
      <w:r w:rsidRPr="00CC08D0">
        <w:rPr>
          <w:rFonts w:cstheme="minorHAnsi"/>
        </w:rPr>
        <w:t xml:space="preserve">model and promote safe, </w:t>
      </w:r>
      <w:r w:rsidR="001D5229" w:rsidRPr="00CC08D0">
        <w:rPr>
          <w:rFonts w:cstheme="minorHAnsi"/>
        </w:rPr>
        <w:t>respectful,</w:t>
      </w:r>
      <w:r w:rsidRPr="00CC08D0">
        <w:rPr>
          <w:rFonts w:cstheme="minorHAnsi"/>
        </w:rPr>
        <w:t xml:space="preserve"> and inclusive relationships with their own children, other children and young people, other parents/caregivers, and school staff</w:t>
      </w:r>
      <w:r w:rsidR="00AA5DA0">
        <w:rPr>
          <w:rFonts w:cstheme="minorHAnsi"/>
        </w:rPr>
        <w:t>.</w:t>
      </w:r>
    </w:p>
    <w:p w14:paraId="5EEECB67" w14:textId="6637EB89" w:rsidR="00CC08D0" w:rsidRPr="00CC08D0" w:rsidRDefault="00CC08D0" w:rsidP="00CC08D0">
      <w:pPr>
        <w:pStyle w:val="ListParagraph"/>
        <w:numPr>
          <w:ilvl w:val="0"/>
          <w:numId w:val="4"/>
        </w:numPr>
        <w:spacing w:after="0"/>
        <w:rPr>
          <w:rFonts w:cstheme="minorHAnsi"/>
        </w:rPr>
      </w:pPr>
      <w:r w:rsidRPr="00CC08D0">
        <w:rPr>
          <w:rFonts w:cstheme="minorHAnsi"/>
        </w:rPr>
        <w:t>support their children to develop safe behaviours at home</w:t>
      </w:r>
      <w:r w:rsidR="0041490A">
        <w:rPr>
          <w:rFonts w:cstheme="minorHAnsi"/>
        </w:rPr>
        <w:t>,</w:t>
      </w:r>
      <w:r w:rsidRPr="00CC08D0">
        <w:rPr>
          <w:rFonts w:cstheme="minorHAnsi"/>
        </w:rPr>
        <w:t xml:space="preserve"> including monitoring and supervising their children’s social interactions (including online)</w:t>
      </w:r>
      <w:r w:rsidR="00AA5DA0">
        <w:rPr>
          <w:rFonts w:cstheme="minorHAnsi"/>
        </w:rPr>
        <w:t>.</w:t>
      </w:r>
    </w:p>
    <w:p w14:paraId="09FE26FB" w14:textId="0A53C7E1" w:rsidR="00CC08D0" w:rsidRPr="00CC08D0" w:rsidRDefault="00CC08D0" w:rsidP="00CC08D0">
      <w:pPr>
        <w:pStyle w:val="ListParagraph"/>
        <w:numPr>
          <w:ilvl w:val="0"/>
          <w:numId w:val="4"/>
        </w:numPr>
        <w:spacing w:after="0"/>
        <w:rPr>
          <w:rFonts w:cstheme="minorHAnsi"/>
        </w:rPr>
      </w:pPr>
      <w:r w:rsidRPr="00CC08D0">
        <w:rPr>
          <w:rFonts w:cstheme="minorHAnsi"/>
        </w:rPr>
        <w:t>talk to their children about behaviour</w:t>
      </w:r>
      <w:r w:rsidR="0041490A">
        <w:rPr>
          <w:rFonts w:cstheme="minorHAnsi"/>
        </w:rPr>
        <w:t>,</w:t>
      </w:r>
      <w:r w:rsidRPr="00CC08D0">
        <w:rPr>
          <w:rFonts w:cstheme="minorHAnsi"/>
        </w:rPr>
        <w:t xml:space="preserve"> including unsafe behaviours to help them to understand what it is, why it is harmful and how to respond</w:t>
      </w:r>
      <w:r w:rsidR="00AA5DA0">
        <w:rPr>
          <w:rFonts w:cstheme="minorHAnsi"/>
        </w:rPr>
        <w:t>.</w:t>
      </w:r>
      <w:r w:rsidRPr="00CC08D0">
        <w:rPr>
          <w:rFonts w:cstheme="minorHAnsi"/>
        </w:rPr>
        <w:t xml:space="preserve"> </w:t>
      </w:r>
    </w:p>
    <w:p w14:paraId="762A289F" w14:textId="597507F3" w:rsidR="00CC08D0" w:rsidRPr="00CC08D0" w:rsidRDefault="00CC08D0" w:rsidP="00CC08D0">
      <w:pPr>
        <w:pStyle w:val="ListParagraph"/>
        <w:numPr>
          <w:ilvl w:val="0"/>
          <w:numId w:val="4"/>
        </w:numPr>
        <w:spacing w:after="0"/>
        <w:rPr>
          <w:rFonts w:cstheme="minorHAnsi"/>
        </w:rPr>
      </w:pPr>
      <w:r w:rsidRPr="00CC08D0">
        <w:rPr>
          <w:rFonts w:cstheme="minorHAnsi"/>
        </w:rPr>
        <w:t>work collaboratively with the school to resolve concerns about behaviour when incidents occur, including discussing issues as soon as possible (in accordance with the school’s procedures)</w:t>
      </w:r>
      <w:r w:rsidR="00AA5DA0">
        <w:rPr>
          <w:rFonts w:cstheme="minorHAnsi"/>
        </w:rPr>
        <w:t>.</w:t>
      </w:r>
      <w:r w:rsidRPr="00CC08D0">
        <w:rPr>
          <w:rFonts w:cstheme="minorHAnsi"/>
        </w:rPr>
        <w:t xml:space="preserve"> </w:t>
      </w:r>
    </w:p>
    <w:p w14:paraId="4A6559DE" w14:textId="79BEE7D7" w:rsidR="00CC08D0" w:rsidRPr="00CC08D0" w:rsidRDefault="00CC08D0" w:rsidP="00CC08D0">
      <w:pPr>
        <w:pStyle w:val="ListParagraph"/>
        <w:numPr>
          <w:ilvl w:val="0"/>
          <w:numId w:val="4"/>
        </w:numPr>
        <w:spacing w:after="0"/>
        <w:rPr>
          <w:rFonts w:cstheme="minorHAnsi"/>
        </w:rPr>
      </w:pPr>
      <w:r w:rsidRPr="00CC08D0">
        <w:rPr>
          <w:rFonts w:cstheme="minorHAnsi"/>
        </w:rPr>
        <w:t>consider recommendations and engage in specialist support through Student Support Services and external organisations</w:t>
      </w:r>
      <w:r w:rsidR="00AA5DA0">
        <w:rPr>
          <w:rFonts w:cstheme="minorHAnsi"/>
        </w:rPr>
        <w:t>.</w:t>
      </w:r>
      <w:r w:rsidRPr="00CC08D0">
        <w:rPr>
          <w:rFonts w:cstheme="minorHAnsi"/>
        </w:rPr>
        <w:t xml:space="preserve"> </w:t>
      </w:r>
    </w:p>
    <w:p w14:paraId="0D2BEF61" w14:textId="19E9BB97" w:rsidR="00CC08D0" w:rsidRDefault="00CC08D0" w:rsidP="00CC08D0">
      <w:pPr>
        <w:pStyle w:val="ListParagraph"/>
        <w:numPr>
          <w:ilvl w:val="0"/>
          <w:numId w:val="4"/>
        </w:numPr>
        <w:spacing w:after="0"/>
        <w:rPr>
          <w:rFonts w:cstheme="minorHAnsi"/>
        </w:rPr>
      </w:pPr>
      <w:r w:rsidRPr="00CC08D0">
        <w:rPr>
          <w:rFonts w:cstheme="minorHAnsi"/>
        </w:rPr>
        <w:t>support their child’s best interests to continue to attend school while a behaviour issue is being resolved.</w:t>
      </w:r>
    </w:p>
    <w:p w14:paraId="71574C58" w14:textId="7BD9CE1A" w:rsidR="00DC442A" w:rsidRPr="00BE30F2" w:rsidRDefault="00DC442A" w:rsidP="00CC08D0">
      <w:pPr>
        <w:pStyle w:val="ListParagraph"/>
        <w:numPr>
          <w:ilvl w:val="0"/>
          <w:numId w:val="4"/>
        </w:numPr>
        <w:spacing w:after="0"/>
        <w:rPr>
          <w:rFonts w:cstheme="minorHAnsi"/>
        </w:rPr>
      </w:pPr>
      <w:r w:rsidRPr="00BE30F2">
        <w:rPr>
          <w:rFonts w:cstheme="minorHAnsi"/>
        </w:rPr>
        <w:t xml:space="preserve">Inform school of any </w:t>
      </w:r>
      <w:r w:rsidR="00AF7527" w:rsidRPr="00BE30F2">
        <w:rPr>
          <w:rFonts w:cstheme="minorHAnsi"/>
        </w:rPr>
        <w:t>significant events or issues that may impact your child.</w:t>
      </w:r>
    </w:p>
    <w:p w14:paraId="26AB6F7F" w14:textId="77777777" w:rsidR="00CC08D0" w:rsidRDefault="00CC08D0" w:rsidP="00CC08D0">
      <w:pPr>
        <w:spacing w:after="0"/>
        <w:rPr>
          <w:rFonts w:cstheme="minorHAnsi"/>
        </w:rPr>
      </w:pPr>
    </w:p>
    <w:p w14:paraId="69CF0C5F" w14:textId="77777777" w:rsidR="00CC08D0" w:rsidRDefault="00CC08D0" w:rsidP="00CC08D0">
      <w:pPr>
        <w:spacing w:after="0"/>
        <w:rPr>
          <w:rFonts w:cstheme="minorHAnsi"/>
        </w:rPr>
      </w:pPr>
    </w:p>
    <w:p w14:paraId="2F22D405" w14:textId="77777777" w:rsidR="0007307D" w:rsidRDefault="0007307D">
      <w:pPr>
        <w:rPr>
          <w:rFonts w:cstheme="minorHAnsi"/>
        </w:rPr>
        <w:sectPr w:rsidR="0007307D" w:rsidSect="003B4BDD">
          <w:pgSz w:w="11906" w:h="16838"/>
          <w:pgMar w:top="851" w:right="851" w:bottom="851" w:left="851" w:header="709" w:footer="709" w:gutter="0"/>
          <w:cols w:space="708"/>
          <w:docGrid w:linePitch="360"/>
        </w:sectPr>
      </w:pPr>
    </w:p>
    <w:p w14:paraId="69164C77" w14:textId="17DBF6A7" w:rsidR="00F96A22" w:rsidRPr="009C775D" w:rsidRDefault="00F96A22" w:rsidP="00F96A22">
      <w:pPr>
        <w:shd w:val="clear" w:color="auto" w:fill="FFFFFF"/>
        <w:spacing w:before="225" w:after="225" w:line="240" w:lineRule="auto"/>
        <w:jc w:val="center"/>
        <w:rPr>
          <w:rFonts w:ascii="Segoe UI" w:eastAsia="Times New Roman" w:hAnsi="Segoe UI" w:cs="Segoe UI"/>
          <w:b/>
          <w:bCs/>
          <w:kern w:val="0"/>
          <w:sz w:val="28"/>
          <w:szCs w:val="28"/>
          <w:lang w:eastAsia="en-AU"/>
          <w14:ligatures w14:val="none"/>
        </w:rPr>
      </w:pPr>
      <w:r w:rsidRPr="009C775D">
        <w:rPr>
          <w:rFonts w:ascii="Segoe UI" w:eastAsia="Times New Roman" w:hAnsi="Segoe UI" w:cs="Segoe UI"/>
          <w:b/>
          <w:bCs/>
          <w:kern w:val="0"/>
          <w:sz w:val="28"/>
          <w:szCs w:val="28"/>
          <w:lang w:eastAsia="en-AU"/>
          <w14:ligatures w14:val="none"/>
        </w:rPr>
        <w:lastRenderedPageBreak/>
        <w:t xml:space="preserve">Streaky Bay Area School’s </w:t>
      </w:r>
      <w:r w:rsidR="000643BF">
        <w:rPr>
          <w:rFonts w:ascii="Segoe UI" w:eastAsia="Times New Roman" w:hAnsi="Segoe UI" w:cs="Segoe UI"/>
          <w:b/>
          <w:bCs/>
          <w:kern w:val="0"/>
          <w:sz w:val="28"/>
          <w:szCs w:val="28"/>
          <w:lang w:eastAsia="en-AU"/>
          <w14:ligatures w14:val="none"/>
        </w:rPr>
        <w:t xml:space="preserve">Positive </w:t>
      </w:r>
      <w:r w:rsidRPr="009C775D">
        <w:rPr>
          <w:rFonts w:ascii="Segoe UI" w:eastAsia="Times New Roman" w:hAnsi="Segoe UI" w:cs="Segoe UI"/>
          <w:b/>
          <w:bCs/>
          <w:kern w:val="0"/>
          <w:sz w:val="28"/>
          <w:szCs w:val="28"/>
          <w:lang w:eastAsia="en-AU"/>
          <w14:ligatures w14:val="none"/>
        </w:rPr>
        <w:t>Behaviour Matrix</w:t>
      </w:r>
    </w:p>
    <w:p w14:paraId="17805410" w14:textId="6E962844" w:rsidR="00F96A22" w:rsidRPr="00CF45DB" w:rsidRDefault="005A032E" w:rsidP="00F96A22">
      <w:pPr>
        <w:shd w:val="clear" w:color="auto" w:fill="FFFFFF"/>
        <w:spacing w:before="225" w:after="225" w:line="240" w:lineRule="auto"/>
        <w:rPr>
          <w:rFonts w:eastAsia="Times New Roman" w:cstheme="minorHAnsi"/>
          <w:kern w:val="0"/>
          <w:lang w:eastAsia="en-AU"/>
          <w14:ligatures w14:val="none"/>
        </w:rPr>
      </w:pPr>
      <w:r w:rsidRPr="00CF45DB">
        <w:rPr>
          <w:rFonts w:eastAsia="Times New Roman" w:cstheme="minorHAnsi"/>
          <w:kern w:val="0"/>
          <w:lang w:eastAsia="en-AU"/>
          <w14:ligatures w14:val="none"/>
        </w:rPr>
        <w:t>Our vision and values are at the heart of everything we do, and are underpinned by EVERYONE’S right to learn,</w:t>
      </w:r>
      <w:r w:rsidR="00F642BE" w:rsidRPr="00CF45DB">
        <w:rPr>
          <w:rFonts w:eastAsia="Times New Roman" w:cstheme="minorHAnsi"/>
          <w:kern w:val="0"/>
          <w:lang w:eastAsia="en-AU"/>
          <w14:ligatures w14:val="none"/>
        </w:rPr>
        <w:t xml:space="preserve"> be respected and safe.</w:t>
      </w:r>
    </w:p>
    <w:p w14:paraId="3125B3B1" w14:textId="77777777" w:rsidR="00F96A22" w:rsidRPr="00CF45DB" w:rsidRDefault="00F96A22" w:rsidP="00F96A22">
      <w:pPr>
        <w:shd w:val="clear" w:color="auto" w:fill="FFFFFF"/>
        <w:spacing w:before="225" w:after="225" w:line="240" w:lineRule="auto"/>
        <w:rPr>
          <w:rFonts w:eastAsia="Times New Roman" w:cstheme="minorHAnsi"/>
          <w:kern w:val="0"/>
          <w:lang w:eastAsia="en-AU"/>
          <w14:ligatures w14:val="none"/>
        </w:rPr>
      </w:pPr>
      <w:r w:rsidRPr="00CF45DB">
        <w:rPr>
          <w:rFonts w:eastAsia="Times New Roman" w:cstheme="minorHAnsi"/>
          <w:kern w:val="0"/>
          <w:lang w:eastAsia="en-AU"/>
          <w14:ligatures w14:val="none"/>
        </w:rPr>
        <w:t>Our School’s Behaviour Matrix supports our young people in understanding how and where our values and rights can be brought to life.</w:t>
      </w:r>
    </w:p>
    <w:p w14:paraId="76499477" w14:textId="77777777" w:rsidR="0012105C" w:rsidRPr="00CF45DB" w:rsidRDefault="00F96A22" w:rsidP="00F96A22">
      <w:pPr>
        <w:shd w:val="clear" w:color="auto" w:fill="FFFFFF"/>
        <w:spacing w:before="225" w:after="225" w:line="240" w:lineRule="auto"/>
        <w:rPr>
          <w:rFonts w:eastAsia="Times New Roman" w:cstheme="minorHAnsi"/>
          <w:kern w:val="0"/>
          <w:lang w:eastAsia="en-AU"/>
          <w14:ligatures w14:val="none"/>
        </w:rPr>
      </w:pPr>
      <w:r w:rsidRPr="00CF45DB">
        <w:rPr>
          <w:rFonts w:eastAsia="Times New Roman" w:cstheme="minorHAnsi"/>
          <w:kern w:val="0"/>
          <w:lang w:eastAsia="en-AU"/>
          <w14:ligatures w14:val="none"/>
        </w:rPr>
        <w:t xml:space="preserve">Our matrix is visible throughout our school in every classroom and is used by our teaching staff as an educational tool in learning, whereby behaviour is taught and practiced across all year levels in the school in each class. </w:t>
      </w:r>
    </w:p>
    <w:p w14:paraId="0E6B6AE4" w14:textId="52ADF2D4" w:rsidR="00F96A22" w:rsidRPr="00CF45DB" w:rsidRDefault="00F96A22" w:rsidP="00F96A22">
      <w:pPr>
        <w:shd w:val="clear" w:color="auto" w:fill="FFFFFF"/>
        <w:spacing w:before="225" w:after="225" w:line="240" w:lineRule="auto"/>
        <w:rPr>
          <w:rFonts w:eastAsia="Times New Roman" w:cstheme="minorHAnsi"/>
          <w:kern w:val="0"/>
          <w:lang w:eastAsia="en-AU"/>
          <w14:ligatures w14:val="none"/>
        </w:rPr>
      </w:pPr>
      <w:r w:rsidRPr="00CF45DB">
        <w:rPr>
          <w:rFonts w:eastAsia="Times New Roman" w:cstheme="minorHAnsi"/>
          <w:kern w:val="0"/>
          <w:lang w:eastAsia="en-AU"/>
          <w14:ligatures w14:val="none"/>
        </w:rPr>
        <w:t>We encourage our families to also use this tool in their conversations with their children.</w:t>
      </w:r>
    </w:p>
    <w:tbl>
      <w:tblPr>
        <w:tblStyle w:val="TableGrid"/>
        <w:tblW w:w="0" w:type="auto"/>
        <w:tblLook w:val="04A0" w:firstRow="1" w:lastRow="0" w:firstColumn="1" w:lastColumn="0" w:noHBand="0" w:noVBand="1"/>
      </w:tblPr>
      <w:tblGrid>
        <w:gridCol w:w="1413"/>
        <w:gridCol w:w="3260"/>
        <w:gridCol w:w="3020"/>
        <w:gridCol w:w="2565"/>
        <w:gridCol w:w="2565"/>
        <w:gridCol w:w="2565"/>
      </w:tblGrid>
      <w:tr w:rsidR="00906523" w14:paraId="488B4FDB" w14:textId="77777777" w:rsidTr="00906523">
        <w:tc>
          <w:tcPr>
            <w:tcW w:w="1413" w:type="dxa"/>
          </w:tcPr>
          <w:p w14:paraId="5AF69DF7" w14:textId="77777777" w:rsidR="00906523" w:rsidRDefault="00906523" w:rsidP="00861019"/>
        </w:tc>
        <w:tc>
          <w:tcPr>
            <w:tcW w:w="3260" w:type="dxa"/>
            <w:vAlign w:val="center"/>
          </w:tcPr>
          <w:p w14:paraId="4216FED9" w14:textId="47E16495" w:rsidR="00906523" w:rsidRDefault="008D71ED" w:rsidP="00861019">
            <w:pPr>
              <w:jc w:val="center"/>
            </w:pPr>
            <w:r>
              <w:rPr>
                <w:rFonts w:asciiTheme="majorHAnsi" w:hAnsiTheme="majorHAnsi" w:cstheme="majorHAnsi"/>
                <w:b/>
                <w:bCs/>
                <w:sz w:val="24"/>
                <w:szCs w:val="24"/>
              </w:rPr>
              <w:t>L</w:t>
            </w:r>
            <w:r w:rsidR="00906523" w:rsidRPr="00655FE2">
              <w:rPr>
                <w:rFonts w:asciiTheme="majorHAnsi" w:hAnsiTheme="majorHAnsi" w:cstheme="majorHAnsi"/>
                <w:b/>
                <w:bCs/>
                <w:sz w:val="24"/>
                <w:szCs w:val="24"/>
              </w:rPr>
              <w:t xml:space="preserve">earning </w:t>
            </w:r>
            <w:r>
              <w:rPr>
                <w:rFonts w:asciiTheme="majorHAnsi" w:hAnsiTheme="majorHAnsi" w:cstheme="majorHAnsi"/>
                <w:b/>
                <w:bCs/>
                <w:sz w:val="24"/>
                <w:szCs w:val="24"/>
              </w:rPr>
              <w:t>S</w:t>
            </w:r>
            <w:r w:rsidR="00906523" w:rsidRPr="00655FE2">
              <w:rPr>
                <w:rFonts w:asciiTheme="majorHAnsi" w:hAnsiTheme="majorHAnsi" w:cstheme="majorHAnsi"/>
                <w:b/>
                <w:bCs/>
                <w:sz w:val="24"/>
                <w:szCs w:val="24"/>
              </w:rPr>
              <w:t>paces</w:t>
            </w:r>
          </w:p>
        </w:tc>
        <w:tc>
          <w:tcPr>
            <w:tcW w:w="3020" w:type="dxa"/>
            <w:vAlign w:val="center"/>
          </w:tcPr>
          <w:p w14:paraId="073B96D0" w14:textId="046D522F" w:rsidR="00906523" w:rsidRDefault="008D71ED" w:rsidP="00861019">
            <w:pPr>
              <w:jc w:val="center"/>
            </w:pPr>
            <w:r>
              <w:rPr>
                <w:rFonts w:asciiTheme="majorHAnsi" w:hAnsiTheme="majorHAnsi" w:cstheme="majorHAnsi"/>
                <w:b/>
                <w:bCs/>
                <w:sz w:val="24"/>
                <w:szCs w:val="24"/>
              </w:rPr>
              <w:t>Y</w:t>
            </w:r>
            <w:r w:rsidR="00906523" w:rsidRPr="00655FE2">
              <w:rPr>
                <w:rFonts w:asciiTheme="majorHAnsi" w:hAnsiTheme="majorHAnsi" w:cstheme="majorHAnsi"/>
                <w:b/>
                <w:bCs/>
                <w:sz w:val="24"/>
                <w:szCs w:val="24"/>
              </w:rPr>
              <w:t>ard</w:t>
            </w:r>
          </w:p>
        </w:tc>
        <w:tc>
          <w:tcPr>
            <w:tcW w:w="2565" w:type="dxa"/>
            <w:vAlign w:val="center"/>
          </w:tcPr>
          <w:p w14:paraId="14156416" w14:textId="77777777" w:rsidR="00906523" w:rsidRDefault="00906523" w:rsidP="00861019">
            <w:pPr>
              <w:jc w:val="center"/>
            </w:pPr>
            <w:r w:rsidRPr="00655FE2">
              <w:rPr>
                <w:rFonts w:asciiTheme="majorHAnsi" w:hAnsiTheme="majorHAnsi" w:cstheme="majorHAnsi"/>
                <w:b/>
                <w:bCs/>
                <w:sz w:val="24"/>
                <w:szCs w:val="24"/>
              </w:rPr>
              <w:t>Online</w:t>
            </w:r>
          </w:p>
        </w:tc>
        <w:tc>
          <w:tcPr>
            <w:tcW w:w="2565" w:type="dxa"/>
            <w:vAlign w:val="center"/>
          </w:tcPr>
          <w:p w14:paraId="13AD4E27" w14:textId="77777777" w:rsidR="00906523" w:rsidRDefault="00906523" w:rsidP="00861019">
            <w:pPr>
              <w:jc w:val="center"/>
            </w:pPr>
            <w:r w:rsidRPr="00655FE2">
              <w:rPr>
                <w:rFonts w:asciiTheme="majorHAnsi" w:hAnsiTheme="majorHAnsi" w:cstheme="majorHAnsi"/>
                <w:b/>
                <w:bCs/>
                <w:sz w:val="24"/>
                <w:szCs w:val="24"/>
              </w:rPr>
              <w:t>Community</w:t>
            </w:r>
          </w:p>
        </w:tc>
        <w:tc>
          <w:tcPr>
            <w:tcW w:w="2565" w:type="dxa"/>
            <w:vAlign w:val="center"/>
          </w:tcPr>
          <w:p w14:paraId="7A9BDD72" w14:textId="77777777" w:rsidR="00906523" w:rsidRDefault="00906523" w:rsidP="00861019">
            <w:pPr>
              <w:jc w:val="center"/>
            </w:pPr>
            <w:r w:rsidRPr="00655FE2">
              <w:rPr>
                <w:rFonts w:asciiTheme="majorHAnsi" w:hAnsiTheme="majorHAnsi" w:cstheme="majorHAnsi"/>
                <w:b/>
                <w:bCs/>
                <w:sz w:val="24"/>
                <w:szCs w:val="24"/>
              </w:rPr>
              <w:t>Toilets</w:t>
            </w:r>
          </w:p>
        </w:tc>
      </w:tr>
      <w:tr w:rsidR="00906523" w14:paraId="3D9443F9" w14:textId="77777777" w:rsidTr="00906523">
        <w:tc>
          <w:tcPr>
            <w:tcW w:w="1413" w:type="dxa"/>
            <w:vAlign w:val="center"/>
          </w:tcPr>
          <w:p w14:paraId="23835EB3" w14:textId="77777777" w:rsidR="00906523" w:rsidRDefault="00906523" w:rsidP="00861019">
            <w:pPr>
              <w:jc w:val="center"/>
            </w:pPr>
            <w:r w:rsidRPr="000643BF">
              <w:rPr>
                <w:rFonts w:asciiTheme="majorHAnsi" w:hAnsiTheme="majorHAnsi" w:cstheme="majorHAnsi"/>
                <w:b/>
                <w:bCs/>
                <w:sz w:val="16"/>
                <w:szCs w:val="16"/>
              </w:rPr>
              <w:t>Right To Learn</w:t>
            </w:r>
          </w:p>
        </w:tc>
        <w:tc>
          <w:tcPr>
            <w:tcW w:w="3260" w:type="dxa"/>
            <w:vAlign w:val="center"/>
          </w:tcPr>
          <w:p w14:paraId="01D4C037"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Approach your learning to the best of your ability</w:t>
            </w:r>
          </w:p>
          <w:p w14:paraId="59DEA085"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Encourage and support peers to do their best</w:t>
            </w:r>
          </w:p>
          <w:p w14:paraId="4CC10468"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Do your own work</w:t>
            </w:r>
          </w:p>
          <w:p w14:paraId="23D2DE74"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Use mistakes as a learning opportunity</w:t>
            </w:r>
          </w:p>
          <w:p w14:paraId="6BACC55B"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Be on time and prepared for learning</w:t>
            </w:r>
          </w:p>
          <w:p w14:paraId="5E1C1D42"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Try to have the courage to ask for help</w:t>
            </w:r>
          </w:p>
          <w:p w14:paraId="779B47B6"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Seek and embrace feedback</w:t>
            </w:r>
          </w:p>
          <w:p w14:paraId="1B1B100C"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Recognise how you are feeling and how it might influence your day</w:t>
            </w:r>
          </w:p>
          <w:p w14:paraId="78436ACE"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Enter the classroom quietly and calmly</w:t>
            </w:r>
          </w:p>
        </w:tc>
        <w:tc>
          <w:tcPr>
            <w:tcW w:w="3020" w:type="dxa"/>
            <w:vAlign w:val="center"/>
          </w:tcPr>
          <w:p w14:paraId="4D6567DB"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Listen to and engage with others positively</w:t>
            </w:r>
          </w:p>
          <w:p w14:paraId="464E22B0"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Seek out those behaving positively</w:t>
            </w:r>
          </w:p>
          <w:p w14:paraId="3E958384"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Be honest and own your actions</w:t>
            </w:r>
          </w:p>
          <w:p w14:paraId="08E34708"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Try to have the courage to join an activity or say hello to someone new</w:t>
            </w:r>
          </w:p>
          <w:p w14:paraId="1228BCD9"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Say sorry when you need to</w:t>
            </w:r>
          </w:p>
          <w:p w14:paraId="3FE19A7D" w14:textId="77777777" w:rsidR="00906523" w:rsidRPr="00195AAD" w:rsidRDefault="00906523" w:rsidP="00861019">
            <w:pPr>
              <w:rPr>
                <w:sz w:val="16"/>
                <w:szCs w:val="16"/>
              </w:rPr>
            </w:pPr>
          </w:p>
        </w:tc>
        <w:tc>
          <w:tcPr>
            <w:tcW w:w="2565" w:type="dxa"/>
            <w:vAlign w:val="center"/>
          </w:tcPr>
          <w:p w14:paraId="4CF07617"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Charge your laptop ready for learning</w:t>
            </w:r>
          </w:p>
          <w:p w14:paraId="3FEF318A"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Be critical of what you are consuming and sharing</w:t>
            </w:r>
          </w:p>
          <w:p w14:paraId="564C4529" w14:textId="0FD1F2E6"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Use laptops for learning and schoolwork</w:t>
            </w:r>
          </w:p>
          <w:p w14:paraId="4706216B"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Make sure your work is your own</w:t>
            </w:r>
          </w:p>
        </w:tc>
        <w:tc>
          <w:tcPr>
            <w:tcW w:w="2565" w:type="dxa"/>
            <w:vAlign w:val="center"/>
          </w:tcPr>
          <w:p w14:paraId="513CD272"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Find opportunities to contribute or give back</w:t>
            </w:r>
          </w:p>
          <w:p w14:paraId="256251AF"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Try to push yourself outside of your comfort zone</w:t>
            </w:r>
          </w:p>
          <w:p w14:paraId="47E45A20"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If you make a mistake, own your actions and genuinely apologise</w:t>
            </w:r>
          </w:p>
        </w:tc>
        <w:tc>
          <w:tcPr>
            <w:tcW w:w="2565" w:type="dxa"/>
            <w:vAlign w:val="center"/>
          </w:tcPr>
          <w:p w14:paraId="1E625644" w14:textId="77777777" w:rsidR="00906523" w:rsidRPr="00195AAD" w:rsidRDefault="00906523" w:rsidP="00906523">
            <w:pPr>
              <w:pStyle w:val="ListParagraph"/>
              <w:numPr>
                <w:ilvl w:val="0"/>
                <w:numId w:val="21"/>
              </w:numPr>
              <w:rPr>
                <w:sz w:val="16"/>
                <w:szCs w:val="16"/>
              </w:rPr>
            </w:pPr>
            <w:r w:rsidRPr="00195AAD">
              <w:rPr>
                <w:rFonts w:asciiTheme="majorHAnsi" w:hAnsiTheme="majorHAnsi" w:cstheme="majorHAnsi"/>
                <w:sz w:val="16"/>
                <w:szCs w:val="16"/>
              </w:rPr>
              <w:t>Use the toilet during break times</w:t>
            </w:r>
          </w:p>
        </w:tc>
      </w:tr>
      <w:tr w:rsidR="00906523" w14:paraId="77982AFB" w14:textId="77777777" w:rsidTr="00906523">
        <w:tc>
          <w:tcPr>
            <w:tcW w:w="1413" w:type="dxa"/>
            <w:vAlign w:val="center"/>
          </w:tcPr>
          <w:p w14:paraId="7C00760E" w14:textId="77777777" w:rsidR="00906523" w:rsidRDefault="00906523" w:rsidP="00861019">
            <w:pPr>
              <w:jc w:val="center"/>
            </w:pPr>
            <w:r w:rsidRPr="000643BF">
              <w:rPr>
                <w:rFonts w:asciiTheme="majorHAnsi" w:hAnsiTheme="majorHAnsi" w:cstheme="majorHAnsi"/>
                <w:b/>
                <w:bCs/>
                <w:sz w:val="16"/>
                <w:szCs w:val="16"/>
              </w:rPr>
              <w:t>Right to Respect</w:t>
            </w:r>
          </w:p>
        </w:tc>
        <w:tc>
          <w:tcPr>
            <w:tcW w:w="3260" w:type="dxa"/>
            <w:vAlign w:val="center"/>
          </w:tcPr>
          <w:p w14:paraId="38BDE5AE"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Show kindness through words and actions</w:t>
            </w:r>
          </w:p>
          <w:p w14:paraId="682121F2"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Use receptive body language and listen to the person speaking</w:t>
            </w:r>
          </w:p>
          <w:p w14:paraId="5A2023AB"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Be open to other’s ideas and ways of doing things</w:t>
            </w:r>
          </w:p>
          <w:p w14:paraId="1E054066"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Follow instructions by the teacher or ask a peer</w:t>
            </w:r>
          </w:p>
          <w:p w14:paraId="4A844466"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 xml:space="preserve">Everyone </w:t>
            </w:r>
            <w:proofErr w:type="gramStart"/>
            <w:r w:rsidRPr="00195AAD">
              <w:rPr>
                <w:rFonts w:asciiTheme="majorHAnsi" w:hAnsiTheme="majorHAnsi" w:cstheme="majorHAnsi"/>
                <w:sz w:val="16"/>
                <w:szCs w:val="16"/>
              </w:rPr>
              <w:t>has the opportunity to</w:t>
            </w:r>
            <w:proofErr w:type="gramEnd"/>
            <w:r w:rsidRPr="00195AAD">
              <w:rPr>
                <w:rFonts w:asciiTheme="majorHAnsi" w:hAnsiTheme="majorHAnsi" w:cstheme="majorHAnsi"/>
                <w:sz w:val="16"/>
                <w:szCs w:val="16"/>
              </w:rPr>
              <w:t xml:space="preserve"> contribute and succeed</w:t>
            </w:r>
          </w:p>
          <w:p w14:paraId="4F40D180"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Give everyone a chance</w:t>
            </w:r>
          </w:p>
          <w:p w14:paraId="04B1EA2E"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Leave spaces as you found them, or better</w:t>
            </w:r>
          </w:p>
          <w:p w14:paraId="38718F8C"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Care for your own, others and school equipment</w:t>
            </w:r>
          </w:p>
          <w:p w14:paraId="779CC778"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Walk quietly and respectfully between learning spaces</w:t>
            </w:r>
          </w:p>
        </w:tc>
        <w:tc>
          <w:tcPr>
            <w:tcW w:w="3020" w:type="dxa"/>
            <w:vAlign w:val="center"/>
          </w:tcPr>
          <w:p w14:paraId="549D5016"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Ensure yard duty spaces are for all to enjoy</w:t>
            </w:r>
          </w:p>
          <w:p w14:paraId="321641D2"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Be kind to those around you</w:t>
            </w:r>
          </w:p>
          <w:p w14:paraId="1AE7E95C"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Include others</w:t>
            </w:r>
          </w:p>
          <w:p w14:paraId="4DF0409E"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Speak politely to others</w:t>
            </w:r>
          </w:p>
          <w:p w14:paraId="14EBD135"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Keep the yard clean and litter free</w:t>
            </w:r>
          </w:p>
          <w:p w14:paraId="35C58FA2"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Wait your turn</w:t>
            </w:r>
          </w:p>
          <w:p w14:paraId="77240839"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Have a respectful conversation to help resolve conflict</w:t>
            </w:r>
          </w:p>
        </w:tc>
        <w:tc>
          <w:tcPr>
            <w:tcW w:w="2565" w:type="dxa"/>
            <w:vAlign w:val="center"/>
          </w:tcPr>
          <w:p w14:paraId="3C5C72C3"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Speak to others how you would like to be spoken to</w:t>
            </w:r>
          </w:p>
          <w:p w14:paraId="41AB66A6"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Respect the privacy of others</w:t>
            </w:r>
          </w:p>
          <w:p w14:paraId="678DD6E7"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Be aware of your digital footprint</w:t>
            </w:r>
          </w:p>
          <w:p w14:paraId="477A4BA3"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Have inclusive conversations</w:t>
            </w:r>
          </w:p>
          <w:p w14:paraId="39B47F63"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Speak about your school positively</w:t>
            </w:r>
          </w:p>
        </w:tc>
        <w:tc>
          <w:tcPr>
            <w:tcW w:w="2565" w:type="dxa"/>
            <w:vAlign w:val="center"/>
          </w:tcPr>
          <w:p w14:paraId="5C87C444"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Hold the door open for someone else</w:t>
            </w:r>
          </w:p>
          <w:p w14:paraId="5F815398"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Stand to the side of walkways</w:t>
            </w:r>
          </w:p>
          <w:p w14:paraId="7F70E7D3"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Put rubbish in the bin</w:t>
            </w:r>
          </w:p>
          <w:p w14:paraId="297A824A"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Ensure everyone can access the facilities that they need</w:t>
            </w:r>
          </w:p>
          <w:p w14:paraId="5BE51571"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Leave spaces as you found them</w:t>
            </w:r>
          </w:p>
          <w:p w14:paraId="7E74719B"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Wait your turn</w:t>
            </w:r>
          </w:p>
          <w:p w14:paraId="5437342E"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Leave a good impression wherever you go</w:t>
            </w:r>
          </w:p>
          <w:p w14:paraId="64D99FB3"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Be an upstander</w:t>
            </w:r>
          </w:p>
          <w:p w14:paraId="0BD091D0"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Respect shared facilities</w:t>
            </w:r>
          </w:p>
          <w:p w14:paraId="5B768EBC"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Thank people</w:t>
            </w:r>
          </w:p>
        </w:tc>
        <w:tc>
          <w:tcPr>
            <w:tcW w:w="2565" w:type="dxa"/>
            <w:vAlign w:val="center"/>
          </w:tcPr>
          <w:p w14:paraId="6E4EA8A5"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Leave the toilet as clean as you found it</w:t>
            </w:r>
          </w:p>
          <w:p w14:paraId="5AA8C6CA"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Flush the toilet</w:t>
            </w:r>
          </w:p>
          <w:p w14:paraId="17DF0F2C"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Report vandalism</w:t>
            </w:r>
          </w:p>
          <w:p w14:paraId="6355D204"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Use the toilet for its intended purpose</w:t>
            </w:r>
          </w:p>
          <w:p w14:paraId="6E66C4C8" w14:textId="77777777" w:rsidR="00906523" w:rsidRPr="00195AAD" w:rsidRDefault="00906523" w:rsidP="00861019">
            <w:pPr>
              <w:rPr>
                <w:sz w:val="16"/>
                <w:szCs w:val="16"/>
              </w:rPr>
            </w:pPr>
          </w:p>
        </w:tc>
      </w:tr>
      <w:tr w:rsidR="00906523" w14:paraId="77A4BE45" w14:textId="77777777" w:rsidTr="00906523">
        <w:tc>
          <w:tcPr>
            <w:tcW w:w="1413" w:type="dxa"/>
            <w:vAlign w:val="center"/>
          </w:tcPr>
          <w:p w14:paraId="23B5E8FB" w14:textId="77777777" w:rsidR="00906523" w:rsidRPr="00EA7A3F" w:rsidRDefault="00906523" w:rsidP="00861019">
            <w:pPr>
              <w:jc w:val="center"/>
              <w:rPr>
                <w:rFonts w:asciiTheme="majorHAnsi" w:hAnsiTheme="majorHAnsi" w:cstheme="majorHAnsi"/>
                <w:b/>
                <w:bCs/>
                <w:sz w:val="16"/>
                <w:szCs w:val="16"/>
              </w:rPr>
            </w:pPr>
            <w:r w:rsidRPr="000643BF">
              <w:rPr>
                <w:rFonts w:asciiTheme="majorHAnsi" w:hAnsiTheme="majorHAnsi" w:cstheme="majorHAnsi"/>
                <w:b/>
                <w:bCs/>
                <w:sz w:val="16"/>
                <w:szCs w:val="16"/>
              </w:rPr>
              <w:t>Right to Safety</w:t>
            </w:r>
          </w:p>
        </w:tc>
        <w:tc>
          <w:tcPr>
            <w:tcW w:w="3260" w:type="dxa"/>
            <w:vAlign w:val="center"/>
          </w:tcPr>
          <w:p w14:paraId="14B79A29"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Take responsibility for your choices</w:t>
            </w:r>
          </w:p>
          <w:p w14:paraId="62A1DA7A" w14:textId="77777777" w:rsidR="00906523" w:rsidRPr="00195AAD" w:rsidRDefault="00906523" w:rsidP="00861019">
            <w:pPr>
              <w:rPr>
                <w:sz w:val="16"/>
                <w:szCs w:val="16"/>
              </w:rPr>
            </w:pPr>
          </w:p>
        </w:tc>
        <w:tc>
          <w:tcPr>
            <w:tcW w:w="3020" w:type="dxa"/>
            <w:vAlign w:val="center"/>
          </w:tcPr>
          <w:p w14:paraId="76477460"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Follow teacher instructions</w:t>
            </w:r>
          </w:p>
          <w:p w14:paraId="2E4882F5"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Interact and play with others safely</w:t>
            </w:r>
          </w:p>
          <w:p w14:paraId="2ED4C30D"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Report faults and damage</w:t>
            </w:r>
          </w:p>
          <w:p w14:paraId="334B9F97"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Be an upstander when you notice something not right</w:t>
            </w:r>
          </w:p>
          <w:p w14:paraId="773643D6"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Seek help and walk away from conflict</w:t>
            </w:r>
          </w:p>
        </w:tc>
        <w:tc>
          <w:tcPr>
            <w:tcW w:w="2565" w:type="dxa"/>
            <w:vAlign w:val="center"/>
          </w:tcPr>
          <w:p w14:paraId="77D55CBA"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Recognise and report inappropriate behaviour and content</w:t>
            </w:r>
          </w:p>
          <w:p w14:paraId="4F5352AA"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Be responsible with what you choose to engage with</w:t>
            </w:r>
          </w:p>
          <w:p w14:paraId="4A9730C7"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Take a tech break</w:t>
            </w:r>
          </w:p>
          <w:p w14:paraId="25372726"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lastRenderedPageBreak/>
              <w:t>Use the e-safety commission website for support</w:t>
            </w:r>
          </w:p>
        </w:tc>
        <w:tc>
          <w:tcPr>
            <w:tcW w:w="2565" w:type="dxa"/>
            <w:vAlign w:val="center"/>
          </w:tcPr>
          <w:p w14:paraId="4FE5A303"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lastRenderedPageBreak/>
              <w:t>Be aware of your surroundings</w:t>
            </w:r>
          </w:p>
          <w:p w14:paraId="37AB8B7F"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Make safe choices</w:t>
            </w:r>
          </w:p>
        </w:tc>
        <w:tc>
          <w:tcPr>
            <w:tcW w:w="2565" w:type="dxa"/>
            <w:vAlign w:val="center"/>
          </w:tcPr>
          <w:p w14:paraId="4B136612"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Wash your hands</w:t>
            </w:r>
          </w:p>
          <w:p w14:paraId="423F9FB3"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Turn taps off</w:t>
            </w:r>
          </w:p>
          <w:p w14:paraId="1DDE63BB" w14:textId="77777777" w:rsidR="00906523" w:rsidRPr="00195AAD" w:rsidRDefault="00906523" w:rsidP="00906523">
            <w:pPr>
              <w:pStyle w:val="ListParagraph"/>
              <w:numPr>
                <w:ilvl w:val="0"/>
                <w:numId w:val="21"/>
              </w:numPr>
              <w:rPr>
                <w:rFonts w:asciiTheme="majorHAnsi" w:hAnsiTheme="majorHAnsi" w:cstheme="majorHAnsi"/>
                <w:sz w:val="16"/>
                <w:szCs w:val="16"/>
              </w:rPr>
            </w:pPr>
            <w:r w:rsidRPr="00195AAD">
              <w:rPr>
                <w:rFonts w:asciiTheme="majorHAnsi" w:hAnsiTheme="majorHAnsi" w:cstheme="majorHAnsi"/>
                <w:sz w:val="16"/>
                <w:szCs w:val="16"/>
              </w:rPr>
              <w:t>Flush the toilet</w:t>
            </w:r>
          </w:p>
        </w:tc>
      </w:tr>
    </w:tbl>
    <w:p w14:paraId="0381AB32" w14:textId="77777777" w:rsidR="0007307D" w:rsidRPr="0007307D" w:rsidRDefault="0007307D" w:rsidP="0007307D">
      <w:pPr>
        <w:spacing w:after="0"/>
        <w:sectPr w:rsidR="0007307D" w:rsidRPr="0007307D" w:rsidSect="000643BF">
          <w:pgSz w:w="16838" w:h="11906" w:orient="landscape" w:code="9"/>
          <w:pgMar w:top="567" w:right="567" w:bottom="567" w:left="567" w:header="709" w:footer="709" w:gutter="0"/>
          <w:cols w:space="708"/>
          <w:docGrid w:linePitch="360"/>
        </w:sectPr>
      </w:pPr>
    </w:p>
    <w:p w14:paraId="466D4284" w14:textId="77777777" w:rsidR="000602D8" w:rsidRDefault="002079FB" w:rsidP="002079FB">
      <w:pPr>
        <w:spacing w:after="0"/>
        <w:jc w:val="center"/>
        <w:rPr>
          <w:b/>
          <w:bCs/>
        </w:rPr>
      </w:pPr>
      <w:r w:rsidRPr="002079FB">
        <w:rPr>
          <w:b/>
          <w:bCs/>
        </w:rPr>
        <w:lastRenderedPageBreak/>
        <w:t>POSITIVE BEHAVIOURS FOR LEARNING</w:t>
      </w:r>
      <w:r w:rsidR="000602D8">
        <w:rPr>
          <w:b/>
          <w:bCs/>
        </w:rPr>
        <w:t xml:space="preserve"> RESPONSE CONTINUUM</w:t>
      </w:r>
      <w:r w:rsidRPr="002079FB">
        <w:rPr>
          <w:b/>
          <w:bCs/>
        </w:rPr>
        <w:t>:</w:t>
      </w:r>
    </w:p>
    <w:p w14:paraId="76F94D9D" w14:textId="222B971B" w:rsidR="002079FB" w:rsidRPr="002079FB" w:rsidRDefault="002079FB" w:rsidP="002079FB">
      <w:pPr>
        <w:spacing w:after="0"/>
        <w:jc w:val="center"/>
        <w:rPr>
          <w:b/>
          <w:bCs/>
        </w:rPr>
      </w:pPr>
      <w:r w:rsidRPr="002079FB">
        <w:rPr>
          <w:b/>
          <w:bCs/>
        </w:rPr>
        <w:t>PROMOTING POSITIVE CLASSROOM</w:t>
      </w:r>
      <w:r w:rsidR="000602D8">
        <w:rPr>
          <w:b/>
          <w:bCs/>
        </w:rPr>
        <w:t xml:space="preserve"> </w:t>
      </w:r>
      <w:r w:rsidRPr="002079FB">
        <w:rPr>
          <w:b/>
          <w:bCs/>
        </w:rPr>
        <w:t>ENVIRONMENTS</w:t>
      </w:r>
    </w:p>
    <w:p w14:paraId="6661F7CA" w14:textId="77777777" w:rsidR="002079FB" w:rsidRDefault="002079FB" w:rsidP="002079FB">
      <w:pPr>
        <w:spacing w:after="0"/>
      </w:pPr>
    </w:p>
    <w:p w14:paraId="1FD4309D" w14:textId="0B8AC987" w:rsidR="002079FB" w:rsidRPr="002079FB" w:rsidRDefault="002079FB" w:rsidP="002079FB">
      <w:pPr>
        <w:spacing w:after="0"/>
      </w:pPr>
      <w:r w:rsidRPr="002079FB">
        <w:t>The following factors are to be taken into consideration in determining an appropriate level of response: severity of behaviour, frequency of the behaviour or similar previous behaviour, age, disability, trauma, mental health, repeated behaviour patterns and consistency of approach.</w:t>
      </w:r>
    </w:p>
    <w:p w14:paraId="28F7A90A" w14:textId="77777777" w:rsidR="002079FB" w:rsidRDefault="002079FB" w:rsidP="002079FB">
      <w:pPr>
        <w:spacing w:after="0"/>
        <w:rPr>
          <w:b/>
          <w:bCs/>
        </w:rPr>
      </w:pPr>
    </w:p>
    <w:p w14:paraId="280F0D4A" w14:textId="77777777" w:rsidR="002079FB" w:rsidRDefault="002079FB" w:rsidP="002079FB">
      <w:pPr>
        <w:spacing w:after="0"/>
        <w:rPr>
          <w:b/>
          <w:bCs/>
        </w:rPr>
      </w:pPr>
    </w:p>
    <w:p w14:paraId="21C5DBBB" w14:textId="1479A1E9" w:rsidR="002079FB" w:rsidRDefault="002079FB" w:rsidP="002079FB">
      <w:pPr>
        <w:spacing w:after="0"/>
        <w:rPr>
          <w:b/>
          <w:bCs/>
        </w:rPr>
      </w:pPr>
      <w:r w:rsidRPr="002079FB">
        <w:rPr>
          <w:b/>
          <w:bCs/>
        </w:rPr>
        <w:t xml:space="preserve">LEVEL 1 </w:t>
      </w:r>
      <w:r>
        <w:rPr>
          <w:b/>
          <w:bCs/>
        </w:rPr>
        <w:t xml:space="preserve">- </w:t>
      </w:r>
      <w:r w:rsidRPr="002079FB">
        <w:rPr>
          <w:b/>
          <w:bCs/>
        </w:rPr>
        <w:t>PROACTIVE APPROACHES</w:t>
      </w:r>
    </w:p>
    <w:p w14:paraId="52C88C77" w14:textId="77777777" w:rsidR="00CC08D0" w:rsidRDefault="00CC08D0" w:rsidP="00CC08D0">
      <w:pPr>
        <w:spacing w:after="0"/>
      </w:pPr>
    </w:p>
    <w:p w14:paraId="05F2A3DD" w14:textId="2B966FE7" w:rsidR="00CC08D0" w:rsidRDefault="00150726" w:rsidP="00CC08D0">
      <w:pPr>
        <w:spacing w:after="0"/>
      </w:pPr>
      <w:r>
        <w:t xml:space="preserve">To support the development of Positive Behaviours for </w:t>
      </w:r>
      <w:r w:rsidR="00AA5DA0">
        <w:t>L</w:t>
      </w:r>
      <w:r>
        <w:t>earning</w:t>
      </w:r>
      <w:r w:rsidR="00AA5DA0">
        <w:t xml:space="preserve"> (PBL)</w:t>
      </w:r>
      <w:r>
        <w:t xml:space="preserve"> educators will use p</w:t>
      </w:r>
      <w:r w:rsidR="00182505">
        <w:t>roactive approaches</w:t>
      </w:r>
      <w:r w:rsidR="00E21B12">
        <w:t>, including:</w:t>
      </w:r>
    </w:p>
    <w:p w14:paraId="5B2C95F8" w14:textId="0BB3191F" w:rsidR="009674D9" w:rsidRPr="0015398B" w:rsidRDefault="009674D9" w:rsidP="009674D9">
      <w:pPr>
        <w:pStyle w:val="ListParagraph"/>
        <w:numPr>
          <w:ilvl w:val="0"/>
          <w:numId w:val="7"/>
        </w:numPr>
        <w:rPr>
          <w:rFonts w:asciiTheme="majorHAnsi" w:hAnsiTheme="majorHAnsi" w:cstheme="majorHAnsi"/>
          <w:b/>
          <w:bCs/>
          <w:sz w:val="21"/>
          <w:szCs w:val="21"/>
        </w:rPr>
      </w:pPr>
      <w:r>
        <w:rPr>
          <w:rFonts w:asciiTheme="majorHAnsi" w:hAnsiTheme="majorHAnsi" w:cstheme="majorHAnsi"/>
          <w:sz w:val="21"/>
          <w:szCs w:val="21"/>
        </w:rPr>
        <w:t>Believ</w:t>
      </w:r>
      <w:r w:rsidR="004932C6">
        <w:rPr>
          <w:rFonts w:asciiTheme="majorHAnsi" w:hAnsiTheme="majorHAnsi" w:cstheme="majorHAnsi"/>
          <w:sz w:val="21"/>
          <w:szCs w:val="21"/>
        </w:rPr>
        <w:t>ing that</w:t>
      </w:r>
      <w:r>
        <w:rPr>
          <w:rFonts w:asciiTheme="majorHAnsi" w:hAnsiTheme="majorHAnsi" w:cstheme="majorHAnsi"/>
          <w:sz w:val="21"/>
          <w:szCs w:val="21"/>
        </w:rPr>
        <w:t xml:space="preserve"> all students can achieve</w:t>
      </w:r>
    </w:p>
    <w:p w14:paraId="6C44B246" w14:textId="521BD65D" w:rsidR="009125FA" w:rsidRPr="0015398B" w:rsidRDefault="009125FA" w:rsidP="009125FA">
      <w:pPr>
        <w:pStyle w:val="ListParagraph"/>
        <w:numPr>
          <w:ilvl w:val="0"/>
          <w:numId w:val="7"/>
        </w:numPr>
        <w:rPr>
          <w:rFonts w:asciiTheme="majorHAnsi" w:hAnsiTheme="majorHAnsi" w:cstheme="majorHAnsi"/>
          <w:b/>
          <w:bCs/>
          <w:sz w:val="21"/>
          <w:szCs w:val="21"/>
        </w:rPr>
      </w:pPr>
      <w:r>
        <w:rPr>
          <w:rFonts w:asciiTheme="majorHAnsi" w:hAnsiTheme="majorHAnsi" w:cstheme="majorHAnsi"/>
          <w:sz w:val="21"/>
          <w:szCs w:val="21"/>
        </w:rPr>
        <w:t>B</w:t>
      </w:r>
      <w:r w:rsidRPr="00BC6D34">
        <w:rPr>
          <w:rFonts w:asciiTheme="majorHAnsi" w:hAnsiTheme="majorHAnsi" w:cstheme="majorHAnsi"/>
          <w:sz w:val="21"/>
          <w:szCs w:val="21"/>
        </w:rPr>
        <w:t>uild</w:t>
      </w:r>
      <w:r w:rsidR="00A832B0">
        <w:rPr>
          <w:rFonts w:asciiTheme="majorHAnsi" w:hAnsiTheme="majorHAnsi" w:cstheme="majorHAnsi"/>
          <w:sz w:val="21"/>
          <w:szCs w:val="21"/>
        </w:rPr>
        <w:t>ing</w:t>
      </w:r>
      <w:r w:rsidRPr="00BC6D34">
        <w:rPr>
          <w:rFonts w:asciiTheme="majorHAnsi" w:hAnsiTheme="majorHAnsi" w:cstheme="majorHAnsi"/>
          <w:sz w:val="21"/>
          <w:szCs w:val="21"/>
        </w:rPr>
        <w:t xml:space="preserve"> a positive relationship with the class and each student by greeting all students at the door with a smile and using their </w:t>
      </w:r>
      <w:r w:rsidR="0007307D">
        <w:rPr>
          <w:rFonts w:asciiTheme="majorHAnsi" w:hAnsiTheme="majorHAnsi" w:cstheme="majorHAnsi"/>
          <w:sz w:val="21"/>
          <w:szCs w:val="21"/>
        </w:rPr>
        <w:t>roll</w:t>
      </w:r>
      <w:r w:rsidRPr="00BC6D34">
        <w:rPr>
          <w:rFonts w:asciiTheme="majorHAnsi" w:hAnsiTheme="majorHAnsi" w:cstheme="majorHAnsi"/>
          <w:sz w:val="21"/>
          <w:szCs w:val="21"/>
        </w:rPr>
        <w:t xml:space="preserve"> name,</w:t>
      </w:r>
      <w:r>
        <w:rPr>
          <w:rFonts w:asciiTheme="majorHAnsi" w:hAnsiTheme="majorHAnsi" w:cstheme="majorHAnsi"/>
          <w:sz w:val="21"/>
          <w:szCs w:val="21"/>
        </w:rPr>
        <w:t xml:space="preserve"> s</w:t>
      </w:r>
      <w:r w:rsidRPr="00BC6D34">
        <w:rPr>
          <w:rFonts w:asciiTheme="majorHAnsi" w:hAnsiTheme="majorHAnsi" w:cstheme="majorHAnsi"/>
          <w:sz w:val="21"/>
          <w:szCs w:val="21"/>
        </w:rPr>
        <w:t>howing genuine interest in them, acknowledg</w:t>
      </w:r>
      <w:r w:rsidR="00A832B0">
        <w:rPr>
          <w:rFonts w:asciiTheme="majorHAnsi" w:hAnsiTheme="majorHAnsi" w:cstheme="majorHAnsi"/>
          <w:sz w:val="21"/>
          <w:szCs w:val="21"/>
        </w:rPr>
        <w:t>ing their</w:t>
      </w:r>
      <w:r w:rsidRPr="00BC6D34">
        <w:rPr>
          <w:rFonts w:asciiTheme="majorHAnsi" w:hAnsiTheme="majorHAnsi" w:cstheme="majorHAnsi"/>
          <w:sz w:val="21"/>
          <w:szCs w:val="21"/>
        </w:rPr>
        <w:t xml:space="preserve"> effort and success, showing unconditional positive regard.</w:t>
      </w:r>
      <w:r>
        <w:rPr>
          <w:rFonts w:asciiTheme="majorHAnsi" w:hAnsiTheme="majorHAnsi" w:cstheme="majorHAnsi"/>
          <w:sz w:val="21"/>
          <w:szCs w:val="21"/>
        </w:rPr>
        <w:t xml:space="preserve"> </w:t>
      </w:r>
    </w:p>
    <w:p w14:paraId="71401D16" w14:textId="2FD0F674" w:rsidR="0015398B" w:rsidRPr="00D71657" w:rsidRDefault="0015398B" w:rsidP="0015398B">
      <w:pPr>
        <w:pStyle w:val="ListParagraph"/>
        <w:numPr>
          <w:ilvl w:val="0"/>
          <w:numId w:val="7"/>
        </w:numPr>
        <w:rPr>
          <w:rFonts w:asciiTheme="majorHAnsi" w:hAnsiTheme="majorHAnsi" w:cstheme="majorHAnsi"/>
          <w:b/>
          <w:bCs/>
          <w:sz w:val="21"/>
          <w:szCs w:val="21"/>
        </w:rPr>
      </w:pPr>
      <w:r w:rsidRPr="000B5FFB">
        <w:rPr>
          <w:rFonts w:asciiTheme="majorHAnsi" w:hAnsiTheme="majorHAnsi" w:cstheme="majorHAnsi"/>
          <w:sz w:val="21"/>
          <w:szCs w:val="21"/>
        </w:rPr>
        <w:t>Us</w:t>
      </w:r>
      <w:r w:rsidR="002D5E53">
        <w:rPr>
          <w:rFonts w:asciiTheme="majorHAnsi" w:hAnsiTheme="majorHAnsi" w:cstheme="majorHAnsi"/>
          <w:sz w:val="21"/>
          <w:szCs w:val="21"/>
        </w:rPr>
        <w:t>ing</w:t>
      </w:r>
      <w:r w:rsidRPr="000B5FFB">
        <w:rPr>
          <w:rFonts w:asciiTheme="majorHAnsi" w:hAnsiTheme="majorHAnsi" w:cstheme="majorHAnsi"/>
          <w:sz w:val="21"/>
          <w:szCs w:val="21"/>
        </w:rPr>
        <w:t xml:space="preserve"> Universal Design of Learning (UDL)</w:t>
      </w:r>
      <w:r>
        <w:rPr>
          <w:rFonts w:asciiTheme="majorHAnsi" w:hAnsiTheme="majorHAnsi" w:cstheme="majorHAnsi"/>
          <w:sz w:val="21"/>
          <w:szCs w:val="21"/>
        </w:rPr>
        <w:t xml:space="preserve"> and quality </w:t>
      </w:r>
      <w:r w:rsidRPr="000B5FFB">
        <w:rPr>
          <w:rFonts w:asciiTheme="majorHAnsi" w:hAnsiTheme="majorHAnsi" w:cstheme="majorHAnsi"/>
          <w:sz w:val="21"/>
          <w:szCs w:val="21"/>
        </w:rPr>
        <w:t xml:space="preserve">differentiated </w:t>
      </w:r>
      <w:r>
        <w:rPr>
          <w:rFonts w:asciiTheme="majorHAnsi" w:hAnsiTheme="majorHAnsi" w:cstheme="majorHAnsi"/>
          <w:sz w:val="21"/>
          <w:szCs w:val="21"/>
        </w:rPr>
        <w:t>teaching practices</w:t>
      </w:r>
    </w:p>
    <w:p w14:paraId="3BD74BF5" w14:textId="4D11E2C5" w:rsidR="0015398B" w:rsidRPr="00FF26A9" w:rsidRDefault="0015398B" w:rsidP="0015398B">
      <w:pPr>
        <w:pStyle w:val="ListParagraph"/>
        <w:numPr>
          <w:ilvl w:val="0"/>
          <w:numId w:val="7"/>
        </w:numPr>
        <w:rPr>
          <w:rFonts w:asciiTheme="majorHAnsi" w:hAnsiTheme="majorHAnsi" w:cstheme="majorHAnsi"/>
          <w:b/>
          <w:bCs/>
          <w:sz w:val="21"/>
          <w:szCs w:val="21"/>
        </w:rPr>
      </w:pPr>
      <w:r w:rsidRPr="009674D9">
        <w:rPr>
          <w:rFonts w:asciiTheme="majorHAnsi" w:hAnsiTheme="majorHAnsi" w:cstheme="majorHAnsi"/>
          <w:sz w:val="21"/>
          <w:szCs w:val="21"/>
        </w:rPr>
        <w:t>Teaching Social and Emotional Learning (SEL), supported by Wellbeing Counsellor</w:t>
      </w:r>
    </w:p>
    <w:p w14:paraId="4795B87D" w14:textId="7E456002" w:rsidR="009674D9" w:rsidRPr="000271CC" w:rsidRDefault="009674D9" w:rsidP="009674D9">
      <w:pPr>
        <w:pStyle w:val="ListParagraph"/>
        <w:numPr>
          <w:ilvl w:val="0"/>
          <w:numId w:val="7"/>
        </w:numPr>
        <w:rPr>
          <w:rFonts w:asciiTheme="majorHAnsi" w:hAnsiTheme="majorHAnsi" w:cstheme="majorHAnsi"/>
          <w:b/>
          <w:bCs/>
          <w:sz w:val="21"/>
          <w:szCs w:val="21"/>
        </w:rPr>
      </w:pPr>
      <w:r w:rsidRPr="00090038">
        <w:rPr>
          <w:rFonts w:asciiTheme="majorHAnsi" w:hAnsiTheme="majorHAnsi" w:cstheme="majorHAnsi"/>
          <w:sz w:val="21"/>
          <w:szCs w:val="21"/>
        </w:rPr>
        <w:t>Implement</w:t>
      </w:r>
      <w:r w:rsidR="00667E2C">
        <w:rPr>
          <w:rFonts w:asciiTheme="majorHAnsi" w:hAnsiTheme="majorHAnsi" w:cstheme="majorHAnsi"/>
          <w:sz w:val="21"/>
          <w:szCs w:val="21"/>
        </w:rPr>
        <w:t>ation of</w:t>
      </w:r>
      <w:r w:rsidRPr="00090038">
        <w:rPr>
          <w:rFonts w:asciiTheme="majorHAnsi" w:hAnsiTheme="majorHAnsi" w:cstheme="majorHAnsi"/>
          <w:sz w:val="21"/>
          <w:szCs w:val="21"/>
        </w:rPr>
        <w:t xml:space="preserve"> consistent and predictable routines and expectations across classes and the school, including entering and exiting class, transition between lessons</w:t>
      </w:r>
      <w:r>
        <w:t xml:space="preserve">, </w:t>
      </w:r>
      <w:r>
        <w:rPr>
          <w:rFonts w:asciiTheme="majorHAnsi" w:hAnsiTheme="majorHAnsi" w:cstheme="majorHAnsi"/>
          <w:sz w:val="21"/>
          <w:szCs w:val="21"/>
        </w:rPr>
        <w:t xml:space="preserve">and ensure they are </w:t>
      </w:r>
      <w:r w:rsidRPr="000B5FFB">
        <w:rPr>
          <w:rFonts w:asciiTheme="majorHAnsi" w:hAnsiTheme="majorHAnsi" w:cstheme="majorHAnsi"/>
          <w:sz w:val="21"/>
          <w:szCs w:val="21"/>
        </w:rPr>
        <w:t>clearly defined and displayed</w:t>
      </w:r>
    </w:p>
    <w:p w14:paraId="6EDF24E3" w14:textId="6D0E6A2D" w:rsidR="000271CC" w:rsidRPr="000271CC" w:rsidRDefault="00A41DD9" w:rsidP="000271CC">
      <w:pPr>
        <w:pStyle w:val="ListParagraph"/>
        <w:numPr>
          <w:ilvl w:val="0"/>
          <w:numId w:val="7"/>
        </w:numPr>
        <w:spacing w:after="0"/>
      </w:pPr>
      <w:r>
        <w:rPr>
          <w:rFonts w:asciiTheme="majorHAnsi" w:hAnsiTheme="majorHAnsi" w:cstheme="majorHAnsi"/>
          <w:sz w:val="21"/>
          <w:szCs w:val="21"/>
        </w:rPr>
        <w:t>the u</w:t>
      </w:r>
      <w:r w:rsidR="000271CC" w:rsidRPr="009674D9">
        <w:rPr>
          <w:rFonts w:asciiTheme="majorHAnsi" w:hAnsiTheme="majorHAnsi" w:cstheme="majorHAnsi"/>
          <w:sz w:val="21"/>
          <w:szCs w:val="21"/>
        </w:rPr>
        <w:t>se of visual schedule</w:t>
      </w:r>
      <w:r w:rsidR="00667E2C">
        <w:rPr>
          <w:rFonts w:asciiTheme="majorHAnsi" w:hAnsiTheme="majorHAnsi" w:cstheme="majorHAnsi"/>
          <w:sz w:val="21"/>
          <w:szCs w:val="21"/>
        </w:rPr>
        <w:t>s</w:t>
      </w:r>
      <w:r w:rsidR="000271CC" w:rsidRPr="009674D9">
        <w:rPr>
          <w:rFonts w:asciiTheme="majorHAnsi" w:hAnsiTheme="majorHAnsi" w:cstheme="majorHAnsi"/>
          <w:sz w:val="21"/>
          <w:szCs w:val="21"/>
        </w:rPr>
        <w:t xml:space="preserve"> for </w:t>
      </w:r>
      <w:r w:rsidR="00667E2C">
        <w:rPr>
          <w:rFonts w:asciiTheme="majorHAnsi" w:hAnsiTheme="majorHAnsi" w:cstheme="majorHAnsi"/>
          <w:sz w:val="21"/>
          <w:szCs w:val="21"/>
        </w:rPr>
        <w:t>the</w:t>
      </w:r>
      <w:r w:rsidR="000271CC" w:rsidRPr="009674D9">
        <w:rPr>
          <w:rFonts w:asciiTheme="majorHAnsi" w:hAnsiTheme="majorHAnsi" w:cstheme="majorHAnsi"/>
          <w:sz w:val="21"/>
          <w:szCs w:val="21"/>
        </w:rPr>
        <w:t xml:space="preserve"> day and for lesson</w:t>
      </w:r>
      <w:r w:rsidR="00667E2C">
        <w:rPr>
          <w:rFonts w:asciiTheme="majorHAnsi" w:hAnsiTheme="majorHAnsi" w:cstheme="majorHAnsi"/>
          <w:sz w:val="21"/>
          <w:szCs w:val="21"/>
        </w:rPr>
        <w:t>s</w:t>
      </w:r>
    </w:p>
    <w:tbl>
      <w:tblPr>
        <w:tblStyle w:val="TableGrid"/>
        <w:tblpPr w:leftFromText="180" w:rightFromText="180" w:vertAnchor="page" w:horzAnchor="margin" w:tblpY="10499"/>
        <w:tblW w:w="0" w:type="auto"/>
        <w:tblLook w:val="04A0" w:firstRow="1" w:lastRow="0" w:firstColumn="1" w:lastColumn="0" w:noHBand="0" w:noVBand="1"/>
      </w:tblPr>
      <w:tblGrid>
        <w:gridCol w:w="787"/>
        <w:gridCol w:w="2678"/>
        <w:gridCol w:w="3076"/>
        <w:gridCol w:w="3087"/>
      </w:tblGrid>
      <w:tr w:rsidR="0023215F" w14:paraId="50EFA9A1" w14:textId="77777777" w:rsidTr="0023215F">
        <w:tc>
          <w:tcPr>
            <w:tcW w:w="787" w:type="dxa"/>
            <w:shd w:val="clear" w:color="auto" w:fill="000000" w:themeFill="text1"/>
          </w:tcPr>
          <w:p w14:paraId="648BACC0" w14:textId="77777777" w:rsidR="0023215F" w:rsidRPr="008F38AE" w:rsidRDefault="0023215F" w:rsidP="0023215F">
            <w:pPr>
              <w:rPr>
                <w:rFonts w:asciiTheme="majorHAnsi" w:hAnsiTheme="majorHAnsi" w:cstheme="majorHAnsi"/>
                <w:sz w:val="20"/>
                <w:szCs w:val="20"/>
              </w:rPr>
            </w:pPr>
          </w:p>
        </w:tc>
        <w:tc>
          <w:tcPr>
            <w:tcW w:w="2678" w:type="dxa"/>
            <w:shd w:val="clear" w:color="auto" w:fill="000000" w:themeFill="text1"/>
            <w:vAlign w:val="center"/>
          </w:tcPr>
          <w:p w14:paraId="5D6F3A75" w14:textId="77777777" w:rsidR="0023215F" w:rsidRPr="008F38AE" w:rsidRDefault="0023215F" w:rsidP="0023215F">
            <w:pPr>
              <w:jc w:val="center"/>
              <w:rPr>
                <w:rFonts w:asciiTheme="majorHAnsi" w:hAnsiTheme="majorHAnsi" w:cstheme="majorHAnsi"/>
                <w:b/>
                <w:bCs/>
                <w:color w:val="FFFFFF" w:themeColor="background1"/>
                <w:sz w:val="20"/>
                <w:szCs w:val="20"/>
              </w:rPr>
            </w:pPr>
            <w:r w:rsidRPr="008F38AE">
              <w:rPr>
                <w:rFonts w:asciiTheme="majorHAnsi" w:hAnsiTheme="majorHAnsi" w:cstheme="majorHAnsi"/>
                <w:b/>
                <w:bCs/>
                <w:color w:val="FFFFFF" w:themeColor="background1"/>
                <w:sz w:val="20"/>
                <w:szCs w:val="20"/>
              </w:rPr>
              <w:t>BEHAVIOURS</w:t>
            </w:r>
          </w:p>
          <w:p w14:paraId="0F228C40" w14:textId="77777777" w:rsidR="0023215F" w:rsidRPr="008F38AE" w:rsidRDefault="0023215F" w:rsidP="0023215F">
            <w:pPr>
              <w:jc w:val="center"/>
              <w:rPr>
                <w:rFonts w:asciiTheme="majorHAnsi" w:hAnsiTheme="majorHAnsi" w:cstheme="majorHAnsi"/>
                <w:color w:val="FFFFFF" w:themeColor="background1"/>
                <w:sz w:val="20"/>
                <w:szCs w:val="20"/>
              </w:rPr>
            </w:pPr>
          </w:p>
        </w:tc>
        <w:tc>
          <w:tcPr>
            <w:tcW w:w="3076" w:type="dxa"/>
            <w:shd w:val="clear" w:color="auto" w:fill="000000" w:themeFill="text1"/>
            <w:vAlign w:val="center"/>
          </w:tcPr>
          <w:p w14:paraId="3B6B1C63" w14:textId="77777777" w:rsidR="0023215F" w:rsidRPr="008F38AE" w:rsidRDefault="0023215F" w:rsidP="0023215F">
            <w:pPr>
              <w:jc w:val="center"/>
              <w:rPr>
                <w:rFonts w:asciiTheme="majorHAnsi" w:hAnsiTheme="majorHAnsi" w:cstheme="majorHAnsi"/>
                <w:b/>
                <w:bCs/>
                <w:color w:val="FFFFFF" w:themeColor="background1"/>
                <w:sz w:val="20"/>
                <w:szCs w:val="20"/>
              </w:rPr>
            </w:pPr>
            <w:r w:rsidRPr="008F38AE">
              <w:rPr>
                <w:rFonts w:asciiTheme="majorHAnsi" w:hAnsiTheme="majorHAnsi" w:cstheme="majorHAnsi"/>
                <w:b/>
                <w:bCs/>
                <w:color w:val="FFFFFF" w:themeColor="background1"/>
                <w:sz w:val="20"/>
                <w:szCs w:val="20"/>
              </w:rPr>
              <w:t>STRATEGIES</w:t>
            </w:r>
          </w:p>
          <w:p w14:paraId="172CD118" w14:textId="77777777" w:rsidR="0023215F" w:rsidRPr="008F38AE" w:rsidRDefault="0023215F" w:rsidP="0023215F">
            <w:pPr>
              <w:jc w:val="center"/>
              <w:rPr>
                <w:rFonts w:asciiTheme="majorHAnsi" w:hAnsiTheme="majorHAnsi" w:cstheme="majorHAnsi"/>
                <w:color w:val="FFFFFF" w:themeColor="background1"/>
                <w:sz w:val="20"/>
                <w:szCs w:val="20"/>
              </w:rPr>
            </w:pPr>
            <w:r w:rsidRPr="008F38AE">
              <w:rPr>
                <w:rFonts w:asciiTheme="majorHAnsi" w:hAnsiTheme="majorHAnsi" w:cstheme="majorHAnsi"/>
                <w:color w:val="FFFFFF" w:themeColor="background1"/>
                <w:sz w:val="20"/>
                <w:szCs w:val="20"/>
              </w:rPr>
              <w:t>Possible responses to behaviour</w:t>
            </w:r>
          </w:p>
        </w:tc>
        <w:tc>
          <w:tcPr>
            <w:tcW w:w="3087" w:type="dxa"/>
            <w:shd w:val="clear" w:color="auto" w:fill="000000" w:themeFill="text1"/>
            <w:vAlign w:val="center"/>
          </w:tcPr>
          <w:p w14:paraId="2D5E3201" w14:textId="77777777" w:rsidR="0023215F" w:rsidRPr="008F38AE" w:rsidRDefault="0023215F" w:rsidP="0023215F">
            <w:pPr>
              <w:jc w:val="center"/>
              <w:rPr>
                <w:rFonts w:asciiTheme="majorHAnsi" w:hAnsiTheme="majorHAnsi" w:cstheme="majorHAnsi"/>
                <w:b/>
                <w:bCs/>
                <w:color w:val="FFFFFF" w:themeColor="background1"/>
                <w:sz w:val="20"/>
                <w:szCs w:val="20"/>
              </w:rPr>
            </w:pPr>
            <w:r w:rsidRPr="008F38AE">
              <w:rPr>
                <w:rFonts w:asciiTheme="majorHAnsi" w:hAnsiTheme="majorHAnsi" w:cstheme="majorHAnsi"/>
                <w:b/>
                <w:bCs/>
                <w:color w:val="FFFFFF" w:themeColor="background1"/>
                <w:sz w:val="20"/>
                <w:szCs w:val="20"/>
              </w:rPr>
              <w:t>FOLLOW-UP</w:t>
            </w:r>
          </w:p>
          <w:p w14:paraId="11B11141" w14:textId="77777777" w:rsidR="0023215F" w:rsidRPr="008F38AE" w:rsidRDefault="0023215F" w:rsidP="0023215F">
            <w:pPr>
              <w:jc w:val="center"/>
              <w:rPr>
                <w:rFonts w:asciiTheme="majorHAnsi" w:hAnsiTheme="majorHAnsi" w:cstheme="majorHAnsi"/>
                <w:color w:val="FFFFFF" w:themeColor="background1"/>
                <w:sz w:val="20"/>
                <w:szCs w:val="20"/>
              </w:rPr>
            </w:pPr>
            <w:r w:rsidRPr="008F38AE">
              <w:rPr>
                <w:rFonts w:asciiTheme="majorHAnsi" w:hAnsiTheme="majorHAnsi" w:cstheme="majorHAnsi"/>
                <w:color w:val="FFFFFF" w:themeColor="background1"/>
                <w:sz w:val="20"/>
                <w:szCs w:val="20"/>
              </w:rPr>
              <w:t>may include:</w:t>
            </w:r>
          </w:p>
        </w:tc>
      </w:tr>
      <w:tr w:rsidR="0023215F" w14:paraId="4D5D535E" w14:textId="77777777" w:rsidTr="0023215F">
        <w:trPr>
          <w:cantSplit/>
          <w:trHeight w:val="1134"/>
        </w:trPr>
        <w:tc>
          <w:tcPr>
            <w:tcW w:w="787" w:type="dxa"/>
            <w:shd w:val="clear" w:color="auto" w:fill="D9D9D9" w:themeFill="background1" w:themeFillShade="D9"/>
            <w:textDirection w:val="btLr"/>
            <w:vAlign w:val="center"/>
          </w:tcPr>
          <w:p w14:paraId="154B561D" w14:textId="77777777" w:rsidR="0023215F" w:rsidRPr="008F38AE" w:rsidRDefault="0023215F" w:rsidP="0023215F">
            <w:pPr>
              <w:ind w:left="113" w:right="113"/>
              <w:jc w:val="center"/>
              <w:rPr>
                <w:rFonts w:asciiTheme="majorHAnsi" w:hAnsiTheme="majorHAnsi" w:cstheme="majorHAnsi"/>
                <w:b/>
                <w:bCs/>
                <w:sz w:val="20"/>
                <w:szCs w:val="20"/>
              </w:rPr>
            </w:pPr>
            <w:r w:rsidRPr="008F38AE">
              <w:rPr>
                <w:rFonts w:asciiTheme="majorHAnsi" w:hAnsiTheme="majorHAnsi" w:cstheme="majorHAnsi"/>
                <w:b/>
                <w:bCs/>
                <w:sz w:val="20"/>
                <w:szCs w:val="20"/>
              </w:rPr>
              <w:t xml:space="preserve">Level </w:t>
            </w:r>
            <w:r>
              <w:rPr>
                <w:rFonts w:asciiTheme="majorHAnsi" w:hAnsiTheme="majorHAnsi" w:cstheme="majorHAnsi"/>
                <w:b/>
                <w:bCs/>
                <w:sz w:val="20"/>
                <w:szCs w:val="20"/>
              </w:rPr>
              <w:t>2</w:t>
            </w:r>
            <w:r w:rsidRPr="008F38AE">
              <w:rPr>
                <w:rFonts w:asciiTheme="majorHAnsi" w:hAnsiTheme="majorHAnsi" w:cstheme="majorHAnsi"/>
                <w:b/>
                <w:bCs/>
                <w:sz w:val="20"/>
                <w:szCs w:val="20"/>
              </w:rPr>
              <w:t>:  Teacher managed</w:t>
            </w:r>
          </w:p>
        </w:tc>
        <w:tc>
          <w:tcPr>
            <w:tcW w:w="2678" w:type="dxa"/>
          </w:tcPr>
          <w:p w14:paraId="06335B19" w14:textId="77777777" w:rsidR="0023215F" w:rsidRPr="008F38AE" w:rsidRDefault="0023215F" w:rsidP="0023215F">
            <w:pPr>
              <w:rPr>
                <w:rFonts w:asciiTheme="majorHAnsi" w:hAnsiTheme="majorHAnsi" w:cstheme="majorHAnsi"/>
                <w:sz w:val="20"/>
                <w:szCs w:val="20"/>
              </w:rPr>
            </w:pPr>
            <w:r w:rsidRPr="008F38AE">
              <w:rPr>
                <w:rFonts w:asciiTheme="majorHAnsi" w:hAnsiTheme="majorHAnsi" w:cstheme="majorHAnsi"/>
                <w:sz w:val="20"/>
                <w:szCs w:val="20"/>
                <w:u w:val="single"/>
              </w:rPr>
              <w:t>Not following</w:t>
            </w:r>
            <w:r w:rsidRPr="008F38AE">
              <w:rPr>
                <w:rFonts w:asciiTheme="majorHAnsi" w:hAnsiTheme="majorHAnsi" w:cstheme="majorHAnsi"/>
                <w:sz w:val="20"/>
                <w:szCs w:val="20"/>
              </w:rPr>
              <w:t xml:space="preserve"> Positive Behaviours for learning by:</w:t>
            </w:r>
          </w:p>
          <w:p w14:paraId="7B3A8946" w14:textId="77777777" w:rsidR="0023215F" w:rsidRPr="008F38AE" w:rsidRDefault="0023215F" w:rsidP="0023215F">
            <w:pPr>
              <w:rPr>
                <w:rFonts w:asciiTheme="majorHAnsi" w:hAnsiTheme="majorHAnsi" w:cstheme="majorHAnsi"/>
                <w:sz w:val="20"/>
                <w:szCs w:val="20"/>
              </w:rPr>
            </w:pPr>
          </w:p>
          <w:p w14:paraId="0FB12F4E" w14:textId="77777777" w:rsidR="0023215F" w:rsidRPr="0012105C" w:rsidRDefault="0023215F" w:rsidP="0023215F">
            <w:pPr>
              <w:rPr>
                <w:rFonts w:asciiTheme="majorHAnsi" w:hAnsiTheme="majorHAnsi" w:cstheme="majorHAnsi"/>
                <w:sz w:val="20"/>
                <w:szCs w:val="20"/>
              </w:rPr>
            </w:pPr>
            <w:r w:rsidRPr="0012105C">
              <w:rPr>
                <w:rFonts w:asciiTheme="majorHAnsi" w:hAnsiTheme="majorHAnsi" w:cstheme="majorHAnsi"/>
                <w:sz w:val="20"/>
                <w:szCs w:val="20"/>
              </w:rPr>
              <w:t>Being off task</w:t>
            </w:r>
          </w:p>
          <w:p w14:paraId="1B7073F8" w14:textId="77777777" w:rsidR="0023215F" w:rsidRPr="0012105C" w:rsidRDefault="0023215F" w:rsidP="0023215F">
            <w:pPr>
              <w:rPr>
                <w:rFonts w:asciiTheme="majorHAnsi" w:hAnsiTheme="majorHAnsi" w:cstheme="majorHAnsi"/>
                <w:sz w:val="20"/>
                <w:szCs w:val="20"/>
              </w:rPr>
            </w:pPr>
            <w:r w:rsidRPr="0012105C">
              <w:rPr>
                <w:rFonts w:asciiTheme="majorHAnsi" w:hAnsiTheme="majorHAnsi" w:cstheme="majorHAnsi"/>
                <w:sz w:val="20"/>
                <w:szCs w:val="20"/>
              </w:rPr>
              <w:t>Classwork incomplete</w:t>
            </w:r>
          </w:p>
          <w:p w14:paraId="441DA026" w14:textId="77777777" w:rsidR="0023215F" w:rsidRPr="0012105C" w:rsidRDefault="0023215F" w:rsidP="0023215F">
            <w:pPr>
              <w:rPr>
                <w:rFonts w:asciiTheme="majorHAnsi" w:hAnsiTheme="majorHAnsi" w:cstheme="majorHAnsi"/>
                <w:sz w:val="20"/>
                <w:szCs w:val="20"/>
              </w:rPr>
            </w:pPr>
            <w:r w:rsidRPr="0012105C">
              <w:rPr>
                <w:rFonts w:asciiTheme="majorHAnsi" w:hAnsiTheme="majorHAnsi" w:cstheme="majorHAnsi"/>
                <w:sz w:val="20"/>
                <w:szCs w:val="20"/>
              </w:rPr>
              <w:t>Disrupting class</w:t>
            </w:r>
          </w:p>
          <w:p w14:paraId="3F95AE57" w14:textId="77777777" w:rsidR="0023215F" w:rsidRPr="0012105C" w:rsidRDefault="0023215F" w:rsidP="0023215F">
            <w:pPr>
              <w:rPr>
                <w:rFonts w:asciiTheme="majorHAnsi" w:hAnsiTheme="majorHAnsi" w:cstheme="majorHAnsi"/>
                <w:sz w:val="20"/>
                <w:szCs w:val="20"/>
              </w:rPr>
            </w:pPr>
            <w:r w:rsidRPr="0012105C">
              <w:rPr>
                <w:rFonts w:asciiTheme="majorHAnsi" w:hAnsiTheme="majorHAnsi" w:cstheme="majorHAnsi"/>
                <w:sz w:val="20"/>
                <w:szCs w:val="20"/>
              </w:rPr>
              <w:t xml:space="preserve">Inattentive </w:t>
            </w:r>
          </w:p>
          <w:p w14:paraId="6C4E25F5" w14:textId="77777777" w:rsidR="0023215F" w:rsidRPr="0012105C" w:rsidRDefault="0023215F" w:rsidP="0023215F">
            <w:pPr>
              <w:rPr>
                <w:rFonts w:asciiTheme="majorHAnsi" w:hAnsiTheme="majorHAnsi" w:cstheme="majorHAnsi"/>
                <w:sz w:val="20"/>
                <w:szCs w:val="20"/>
              </w:rPr>
            </w:pPr>
            <w:r w:rsidRPr="0012105C">
              <w:rPr>
                <w:rFonts w:asciiTheme="majorHAnsi" w:hAnsiTheme="majorHAnsi" w:cstheme="majorHAnsi"/>
                <w:sz w:val="20"/>
                <w:szCs w:val="20"/>
              </w:rPr>
              <w:t>Not following instructions</w:t>
            </w:r>
          </w:p>
          <w:p w14:paraId="0D13067E" w14:textId="77777777" w:rsidR="0023215F" w:rsidRPr="0012105C" w:rsidRDefault="0023215F" w:rsidP="0023215F">
            <w:pPr>
              <w:rPr>
                <w:rFonts w:asciiTheme="majorHAnsi" w:hAnsiTheme="majorHAnsi" w:cstheme="majorHAnsi"/>
                <w:sz w:val="20"/>
                <w:szCs w:val="20"/>
              </w:rPr>
            </w:pPr>
            <w:r w:rsidRPr="0012105C">
              <w:rPr>
                <w:rFonts w:asciiTheme="majorHAnsi" w:hAnsiTheme="majorHAnsi" w:cstheme="majorHAnsi"/>
                <w:sz w:val="20"/>
                <w:szCs w:val="20"/>
              </w:rPr>
              <w:t>Work avoidance</w:t>
            </w:r>
          </w:p>
          <w:p w14:paraId="2DECC533" w14:textId="77777777" w:rsidR="0023215F" w:rsidRPr="0012105C" w:rsidRDefault="0023215F" w:rsidP="0023215F">
            <w:pPr>
              <w:rPr>
                <w:rFonts w:asciiTheme="majorHAnsi" w:hAnsiTheme="majorHAnsi" w:cstheme="majorHAnsi"/>
                <w:sz w:val="20"/>
                <w:szCs w:val="20"/>
              </w:rPr>
            </w:pPr>
            <w:r w:rsidRPr="0012105C">
              <w:rPr>
                <w:rFonts w:asciiTheme="majorHAnsi" w:hAnsiTheme="majorHAnsi" w:cstheme="majorHAnsi"/>
                <w:sz w:val="20"/>
                <w:szCs w:val="20"/>
              </w:rPr>
              <w:t>Inappropriate language / swearing</w:t>
            </w:r>
          </w:p>
          <w:p w14:paraId="6F55FC8F" w14:textId="77777777" w:rsidR="0023215F" w:rsidRPr="0012105C" w:rsidRDefault="0023215F" w:rsidP="0023215F">
            <w:pPr>
              <w:rPr>
                <w:rFonts w:asciiTheme="majorHAnsi" w:hAnsiTheme="majorHAnsi" w:cstheme="majorHAnsi"/>
                <w:sz w:val="20"/>
                <w:szCs w:val="20"/>
              </w:rPr>
            </w:pPr>
            <w:r w:rsidRPr="0012105C">
              <w:rPr>
                <w:rFonts w:asciiTheme="majorHAnsi" w:hAnsiTheme="majorHAnsi" w:cstheme="majorHAnsi"/>
                <w:sz w:val="20"/>
                <w:szCs w:val="20"/>
              </w:rPr>
              <w:t>Unprepared for class</w:t>
            </w:r>
          </w:p>
          <w:p w14:paraId="50C6DB48" w14:textId="77777777" w:rsidR="0023215F" w:rsidRPr="0012105C" w:rsidRDefault="0023215F" w:rsidP="0023215F">
            <w:pPr>
              <w:rPr>
                <w:rFonts w:asciiTheme="majorHAnsi" w:hAnsiTheme="majorHAnsi" w:cstheme="majorHAnsi"/>
                <w:sz w:val="20"/>
                <w:szCs w:val="20"/>
              </w:rPr>
            </w:pPr>
            <w:r w:rsidRPr="0012105C">
              <w:rPr>
                <w:rFonts w:asciiTheme="majorHAnsi" w:hAnsiTheme="majorHAnsi" w:cstheme="majorHAnsi"/>
                <w:sz w:val="20"/>
                <w:szCs w:val="20"/>
              </w:rPr>
              <w:t>Out of seat</w:t>
            </w:r>
          </w:p>
          <w:p w14:paraId="77D73132" w14:textId="77777777" w:rsidR="0023215F" w:rsidRPr="0012105C" w:rsidRDefault="0023215F" w:rsidP="0023215F">
            <w:pPr>
              <w:rPr>
                <w:rFonts w:asciiTheme="majorHAnsi" w:hAnsiTheme="majorHAnsi" w:cstheme="majorHAnsi"/>
                <w:sz w:val="20"/>
                <w:szCs w:val="20"/>
              </w:rPr>
            </w:pPr>
            <w:r w:rsidRPr="0012105C">
              <w:rPr>
                <w:rFonts w:asciiTheme="majorHAnsi" w:hAnsiTheme="majorHAnsi" w:cstheme="majorHAnsi"/>
                <w:sz w:val="20"/>
                <w:szCs w:val="20"/>
              </w:rPr>
              <w:t>Lateness to class</w:t>
            </w:r>
          </w:p>
          <w:p w14:paraId="1587356A" w14:textId="77777777" w:rsidR="0023215F" w:rsidRPr="0012105C" w:rsidRDefault="0023215F" w:rsidP="0023215F">
            <w:pPr>
              <w:rPr>
                <w:rFonts w:asciiTheme="majorHAnsi" w:hAnsiTheme="majorHAnsi" w:cstheme="majorHAnsi"/>
                <w:sz w:val="20"/>
                <w:szCs w:val="20"/>
              </w:rPr>
            </w:pPr>
            <w:r w:rsidRPr="0012105C">
              <w:rPr>
                <w:rFonts w:asciiTheme="majorHAnsi" w:hAnsiTheme="majorHAnsi" w:cstheme="majorHAnsi"/>
                <w:sz w:val="20"/>
                <w:szCs w:val="20"/>
              </w:rPr>
              <w:t>Technology misuse</w:t>
            </w:r>
          </w:p>
          <w:p w14:paraId="7F18ECDC" w14:textId="77777777" w:rsidR="0023215F" w:rsidRPr="0012105C" w:rsidRDefault="0023215F" w:rsidP="0023215F">
            <w:pPr>
              <w:rPr>
                <w:rFonts w:asciiTheme="majorHAnsi" w:hAnsiTheme="majorHAnsi" w:cstheme="majorHAnsi"/>
                <w:sz w:val="20"/>
                <w:szCs w:val="20"/>
              </w:rPr>
            </w:pPr>
            <w:r w:rsidRPr="0012105C">
              <w:rPr>
                <w:rFonts w:asciiTheme="majorHAnsi" w:hAnsiTheme="majorHAnsi" w:cstheme="majorHAnsi"/>
                <w:sz w:val="20"/>
                <w:szCs w:val="20"/>
              </w:rPr>
              <w:t>Unsafe movement in class</w:t>
            </w:r>
          </w:p>
          <w:p w14:paraId="7A43AD74" w14:textId="77777777" w:rsidR="0023215F" w:rsidRPr="00FF2F3B" w:rsidRDefault="0023215F" w:rsidP="0023215F">
            <w:pPr>
              <w:rPr>
                <w:rFonts w:asciiTheme="majorHAnsi" w:hAnsiTheme="majorHAnsi" w:cstheme="majorHAnsi"/>
                <w:color w:val="FF0000"/>
                <w:sz w:val="20"/>
                <w:szCs w:val="20"/>
              </w:rPr>
            </w:pPr>
          </w:p>
        </w:tc>
        <w:tc>
          <w:tcPr>
            <w:tcW w:w="3076" w:type="dxa"/>
          </w:tcPr>
          <w:p w14:paraId="11622CF6" w14:textId="77777777" w:rsidR="0023215F" w:rsidRPr="008F38AE" w:rsidRDefault="0023215F" w:rsidP="0023215F">
            <w:pPr>
              <w:rPr>
                <w:rFonts w:asciiTheme="majorHAnsi" w:hAnsiTheme="majorHAnsi" w:cstheme="majorHAnsi"/>
                <w:b/>
                <w:bCs/>
                <w:sz w:val="20"/>
                <w:szCs w:val="20"/>
              </w:rPr>
            </w:pPr>
          </w:p>
          <w:p w14:paraId="7E63898B" w14:textId="77777777" w:rsidR="0023215F" w:rsidRDefault="0023215F" w:rsidP="0023215F">
            <w:pPr>
              <w:rPr>
                <w:rFonts w:asciiTheme="majorHAnsi" w:hAnsiTheme="majorHAnsi" w:cstheme="majorHAnsi"/>
                <w:sz w:val="20"/>
                <w:szCs w:val="20"/>
              </w:rPr>
            </w:pPr>
            <w:r w:rsidRPr="008F38AE">
              <w:rPr>
                <w:rFonts w:asciiTheme="majorHAnsi" w:hAnsiTheme="majorHAnsi" w:cstheme="majorHAnsi"/>
                <w:b/>
                <w:bCs/>
                <w:sz w:val="20"/>
                <w:szCs w:val="20"/>
              </w:rPr>
              <w:t>LOW</w:t>
            </w:r>
            <w:r w:rsidRPr="008F38AE">
              <w:rPr>
                <w:rFonts w:asciiTheme="majorHAnsi" w:hAnsiTheme="majorHAnsi" w:cstheme="majorHAnsi"/>
                <w:sz w:val="20"/>
                <w:szCs w:val="20"/>
              </w:rPr>
              <w:t xml:space="preserve"> impact to lesson flow</w:t>
            </w:r>
          </w:p>
          <w:p w14:paraId="4BA091D5" w14:textId="77777777" w:rsidR="0023215F" w:rsidRDefault="0023215F" w:rsidP="0023215F">
            <w:pPr>
              <w:rPr>
                <w:rFonts w:asciiTheme="majorHAnsi" w:hAnsiTheme="majorHAnsi" w:cstheme="majorHAnsi"/>
                <w:sz w:val="20"/>
                <w:szCs w:val="20"/>
              </w:rPr>
            </w:pPr>
          </w:p>
          <w:p w14:paraId="6A07676D" w14:textId="77777777" w:rsidR="0023215F" w:rsidRDefault="0023215F" w:rsidP="0023215F">
            <w:pPr>
              <w:rPr>
                <w:rFonts w:asciiTheme="majorHAnsi" w:hAnsiTheme="majorHAnsi" w:cstheme="majorHAnsi"/>
                <w:sz w:val="20"/>
                <w:szCs w:val="20"/>
              </w:rPr>
            </w:pPr>
            <w:r>
              <w:rPr>
                <w:rFonts w:asciiTheme="majorHAnsi" w:hAnsiTheme="majorHAnsi" w:cstheme="majorHAnsi"/>
                <w:noProof/>
                <w:sz w:val="20"/>
                <w:szCs w:val="20"/>
              </w:rPr>
              <mc:AlternateContent>
                <mc:Choice Requires="wps">
                  <w:drawing>
                    <wp:anchor distT="0" distB="0" distL="114300" distR="114300" simplePos="0" relativeHeight="251658240" behindDoc="0" locked="0" layoutInCell="1" allowOverlap="1" wp14:anchorId="1054168B" wp14:editId="04F17A5D">
                      <wp:simplePos x="0" y="0"/>
                      <wp:positionH relativeFrom="column">
                        <wp:posOffset>93548</wp:posOffset>
                      </wp:positionH>
                      <wp:positionV relativeFrom="paragraph">
                        <wp:posOffset>56159</wp:posOffset>
                      </wp:positionV>
                      <wp:extent cx="0" cy="1280160"/>
                      <wp:effectExtent l="76200" t="0" r="95250" b="53340"/>
                      <wp:wrapNone/>
                      <wp:docPr id="1216343247" name="Straight Arrow Connector 1"/>
                      <wp:cNvGraphicFramePr/>
                      <a:graphic xmlns:a="http://schemas.openxmlformats.org/drawingml/2006/main">
                        <a:graphicData uri="http://schemas.microsoft.com/office/word/2010/wordprocessingShape">
                          <wps:wsp>
                            <wps:cNvCnPr/>
                            <wps:spPr>
                              <a:xfrm>
                                <a:off x="0" y="0"/>
                                <a:ext cx="0" cy="1280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A1C6C2" id="_x0000_t32" coordsize="21600,21600" o:spt="32" o:oned="t" path="m,l21600,21600e" filled="f">
                      <v:path arrowok="t" fillok="f" o:connecttype="none"/>
                      <o:lock v:ext="edit" shapetype="t"/>
                    </v:shapetype>
                    <v:shape id="Straight Arrow Connector 1" o:spid="_x0000_s1026" type="#_x0000_t32" style="position:absolute;margin-left:7.35pt;margin-top:4.4pt;width:0;height:100.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" strokecolor="#4472c4 [3204]" strokeweight=".5pt">
                      <v:stroke endarrow="block" joinstyle="miter"/>
                    </v:shape>
                  </w:pict>
                </mc:Fallback>
              </mc:AlternateContent>
            </w:r>
            <w:r>
              <w:rPr>
                <w:rFonts w:asciiTheme="majorHAnsi" w:hAnsiTheme="majorHAnsi" w:cstheme="majorHAnsi"/>
                <w:sz w:val="20"/>
                <w:szCs w:val="20"/>
              </w:rPr>
              <w:t xml:space="preserve">      Tactical ignoring</w:t>
            </w:r>
          </w:p>
          <w:p w14:paraId="3917B2A4" w14:textId="77777777" w:rsidR="0023215F" w:rsidRDefault="0023215F" w:rsidP="0023215F">
            <w:pPr>
              <w:rPr>
                <w:rFonts w:asciiTheme="majorHAnsi" w:hAnsiTheme="majorHAnsi" w:cstheme="majorHAnsi"/>
                <w:sz w:val="20"/>
                <w:szCs w:val="20"/>
              </w:rPr>
            </w:pPr>
            <w:r>
              <w:rPr>
                <w:rFonts w:asciiTheme="majorHAnsi" w:hAnsiTheme="majorHAnsi" w:cstheme="majorHAnsi"/>
                <w:sz w:val="20"/>
                <w:szCs w:val="20"/>
              </w:rPr>
              <w:t xml:space="preserve">      Tactical pausing</w:t>
            </w:r>
          </w:p>
          <w:p w14:paraId="5D2D0296" w14:textId="77777777" w:rsidR="0023215F" w:rsidRDefault="0023215F" w:rsidP="0023215F">
            <w:pPr>
              <w:rPr>
                <w:rFonts w:asciiTheme="majorHAnsi" w:hAnsiTheme="majorHAnsi" w:cstheme="majorHAnsi"/>
                <w:sz w:val="20"/>
                <w:szCs w:val="20"/>
              </w:rPr>
            </w:pPr>
            <w:r>
              <w:rPr>
                <w:rFonts w:asciiTheme="majorHAnsi" w:hAnsiTheme="majorHAnsi" w:cstheme="majorHAnsi"/>
                <w:sz w:val="20"/>
                <w:szCs w:val="20"/>
              </w:rPr>
              <w:t xml:space="preserve">      Non-verbal cueing</w:t>
            </w:r>
          </w:p>
          <w:p w14:paraId="22C9197F" w14:textId="77777777" w:rsidR="0023215F" w:rsidRDefault="0023215F" w:rsidP="0023215F">
            <w:pPr>
              <w:rPr>
                <w:rFonts w:asciiTheme="majorHAnsi" w:hAnsiTheme="majorHAnsi" w:cstheme="majorHAnsi"/>
                <w:sz w:val="20"/>
                <w:szCs w:val="20"/>
              </w:rPr>
            </w:pPr>
            <w:r>
              <w:rPr>
                <w:rFonts w:asciiTheme="majorHAnsi" w:hAnsiTheme="majorHAnsi" w:cstheme="majorHAnsi"/>
                <w:sz w:val="20"/>
                <w:szCs w:val="20"/>
              </w:rPr>
              <w:t xml:space="preserve">      Proximity</w:t>
            </w:r>
          </w:p>
          <w:p w14:paraId="17E3F149" w14:textId="77777777" w:rsidR="0023215F" w:rsidRDefault="0023215F" w:rsidP="0023215F">
            <w:pPr>
              <w:rPr>
                <w:rFonts w:asciiTheme="majorHAnsi" w:hAnsiTheme="majorHAnsi" w:cstheme="majorHAnsi"/>
                <w:sz w:val="20"/>
                <w:szCs w:val="20"/>
              </w:rPr>
            </w:pPr>
            <w:r>
              <w:rPr>
                <w:rFonts w:asciiTheme="majorHAnsi" w:hAnsiTheme="majorHAnsi" w:cstheme="majorHAnsi"/>
                <w:sz w:val="20"/>
                <w:szCs w:val="20"/>
              </w:rPr>
              <w:t xml:space="preserve">      Take up time</w:t>
            </w:r>
          </w:p>
          <w:p w14:paraId="1EAC3053" w14:textId="77777777" w:rsidR="0023215F" w:rsidRDefault="0023215F" w:rsidP="0023215F">
            <w:pPr>
              <w:rPr>
                <w:rFonts w:asciiTheme="majorHAnsi" w:hAnsiTheme="majorHAnsi" w:cstheme="majorHAnsi"/>
                <w:sz w:val="20"/>
                <w:szCs w:val="20"/>
              </w:rPr>
            </w:pPr>
            <w:r>
              <w:rPr>
                <w:rFonts w:asciiTheme="majorHAnsi" w:hAnsiTheme="majorHAnsi" w:cstheme="majorHAnsi"/>
                <w:sz w:val="20"/>
                <w:szCs w:val="20"/>
              </w:rPr>
              <w:t xml:space="preserve">      Prompt</w:t>
            </w:r>
          </w:p>
          <w:p w14:paraId="4EC69979" w14:textId="77777777" w:rsidR="0023215F" w:rsidRDefault="0023215F" w:rsidP="0023215F">
            <w:pPr>
              <w:rPr>
                <w:rFonts w:asciiTheme="majorHAnsi" w:hAnsiTheme="majorHAnsi" w:cstheme="majorHAnsi"/>
                <w:sz w:val="20"/>
                <w:szCs w:val="20"/>
              </w:rPr>
            </w:pPr>
            <w:r>
              <w:rPr>
                <w:rFonts w:asciiTheme="majorHAnsi" w:hAnsiTheme="majorHAnsi" w:cstheme="majorHAnsi"/>
                <w:sz w:val="20"/>
                <w:szCs w:val="20"/>
              </w:rPr>
              <w:t xml:space="preserve">      Re-direct</w:t>
            </w:r>
          </w:p>
          <w:p w14:paraId="33FA8F13" w14:textId="77777777" w:rsidR="0023215F" w:rsidRDefault="0023215F" w:rsidP="0023215F">
            <w:pPr>
              <w:rPr>
                <w:rFonts w:asciiTheme="majorHAnsi" w:hAnsiTheme="majorHAnsi" w:cstheme="majorHAnsi"/>
                <w:sz w:val="20"/>
                <w:szCs w:val="20"/>
              </w:rPr>
            </w:pPr>
            <w:r>
              <w:rPr>
                <w:rFonts w:asciiTheme="majorHAnsi" w:hAnsiTheme="majorHAnsi" w:cstheme="majorHAnsi"/>
                <w:sz w:val="20"/>
                <w:szCs w:val="20"/>
              </w:rPr>
              <w:t xml:space="preserve">      Teach</w:t>
            </w:r>
          </w:p>
          <w:p w14:paraId="2E4F96C2" w14:textId="77777777" w:rsidR="0023215F" w:rsidRPr="008F38AE" w:rsidRDefault="0023215F" w:rsidP="0023215F">
            <w:pPr>
              <w:rPr>
                <w:rFonts w:asciiTheme="majorHAnsi" w:hAnsiTheme="majorHAnsi" w:cstheme="majorHAnsi"/>
                <w:sz w:val="20"/>
                <w:szCs w:val="20"/>
              </w:rPr>
            </w:pPr>
            <w:r>
              <w:rPr>
                <w:rFonts w:asciiTheme="majorHAnsi" w:hAnsiTheme="majorHAnsi" w:cstheme="majorHAnsi"/>
                <w:sz w:val="20"/>
                <w:szCs w:val="20"/>
              </w:rPr>
              <w:t xml:space="preserve">      Provide choice</w:t>
            </w:r>
          </w:p>
          <w:p w14:paraId="3E575590" w14:textId="77777777" w:rsidR="0023215F" w:rsidRPr="008F38AE" w:rsidRDefault="0023215F" w:rsidP="0023215F">
            <w:pPr>
              <w:rPr>
                <w:rFonts w:asciiTheme="majorHAnsi" w:hAnsiTheme="majorHAnsi" w:cstheme="majorHAnsi"/>
                <w:sz w:val="20"/>
                <w:szCs w:val="20"/>
              </w:rPr>
            </w:pPr>
            <w:r w:rsidRPr="008F38AE">
              <w:rPr>
                <w:rFonts w:asciiTheme="majorHAnsi" w:hAnsiTheme="majorHAnsi" w:cstheme="majorHAnsi"/>
                <w:b/>
                <w:bCs/>
                <w:sz w:val="20"/>
                <w:szCs w:val="20"/>
              </w:rPr>
              <w:t>HIGH</w:t>
            </w:r>
            <w:r w:rsidRPr="008F38AE">
              <w:rPr>
                <w:rFonts w:asciiTheme="majorHAnsi" w:hAnsiTheme="majorHAnsi" w:cstheme="majorHAnsi"/>
                <w:sz w:val="20"/>
                <w:szCs w:val="20"/>
              </w:rPr>
              <w:t xml:space="preserve"> impact on lesson flow</w:t>
            </w:r>
          </w:p>
          <w:p w14:paraId="377A3AEC" w14:textId="77777777" w:rsidR="0023215F" w:rsidRPr="008F38AE" w:rsidRDefault="0023215F" w:rsidP="0023215F">
            <w:pPr>
              <w:rPr>
                <w:rFonts w:asciiTheme="majorHAnsi" w:hAnsiTheme="majorHAnsi" w:cstheme="majorHAnsi"/>
                <w:sz w:val="20"/>
                <w:szCs w:val="20"/>
              </w:rPr>
            </w:pPr>
          </w:p>
          <w:p w14:paraId="67333FC1" w14:textId="77777777" w:rsidR="0023215F" w:rsidRPr="008F38AE" w:rsidRDefault="0023215F" w:rsidP="0023215F">
            <w:pPr>
              <w:rPr>
                <w:rFonts w:asciiTheme="majorHAnsi" w:hAnsiTheme="majorHAnsi" w:cstheme="majorHAnsi"/>
                <w:b/>
                <w:bCs/>
                <w:sz w:val="20"/>
                <w:szCs w:val="20"/>
              </w:rPr>
            </w:pPr>
            <w:r w:rsidRPr="008F38AE">
              <w:rPr>
                <w:rFonts w:asciiTheme="majorHAnsi" w:hAnsiTheme="majorHAnsi" w:cstheme="majorHAnsi"/>
                <w:b/>
                <w:bCs/>
                <w:sz w:val="20"/>
                <w:szCs w:val="20"/>
              </w:rPr>
              <w:t>Provide positive praise when behaviour stops</w:t>
            </w:r>
          </w:p>
          <w:p w14:paraId="3421CF04" w14:textId="77777777" w:rsidR="0023215F" w:rsidRPr="008F38AE" w:rsidRDefault="0023215F" w:rsidP="0023215F">
            <w:pPr>
              <w:rPr>
                <w:rFonts w:asciiTheme="majorHAnsi" w:hAnsiTheme="majorHAnsi" w:cstheme="majorHAnsi"/>
                <w:sz w:val="20"/>
                <w:szCs w:val="20"/>
              </w:rPr>
            </w:pPr>
          </w:p>
        </w:tc>
        <w:tc>
          <w:tcPr>
            <w:tcW w:w="3087" w:type="dxa"/>
          </w:tcPr>
          <w:p w14:paraId="100FA89E" w14:textId="77777777" w:rsidR="0023215F" w:rsidRPr="008F38AE" w:rsidRDefault="0023215F" w:rsidP="0023215F">
            <w:pPr>
              <w:rPr>
                <w:rFonts w:asciiTheme="majorHAnsi" w:hAnsiTheme="majorHAnsi" w:cstheme="majorHAnsi"/>
                <w:b/>
                <w:bCs/>
                <w:sz w:val="20"/>
                <w:szCs w:val="20"/>
              </w:rPr>
            </w:pPr>
          </w:p>
          <w:p w14:paraId="43C478E9" w14:textId="77777777" w:rsidR="0023215F" w:rsidRPr="008F38AE" w:rsidRDefault="0023215F" w:rsidP="0023215F">
            <w:pPr>
              <w:rPr>
                <w:rFonts w:asciiTheme="majorHAnsi" w:hAnsiTheme="majorHAnsi" w:cstheme="majorHAnsi"/>
                <w:sz w:val="20"/>
                <w:szCs w:val="20"/>
              </w:rPr>
            </w:pPr>
            <w:r w:rsidRPr="008F38AE">
              <w:rPr>
                <w:rFonts w:asciiTheme="majorHAnsi" w:hAnsiTheme="majorHAnsi" w:cstheme="majorHAnsi"/>
                <w:sz w:val="20"/>
                <w:szCs w:val="20"/>
              </w:rPr>
              <w:t>Reminder of expectations</w:t>
            </w:r>
          </w:p>
          <w:p w14:paraId="635F4F5F" w14:textId="77777777" w:rsidR="0023215F" w:rsidRPr="008F38AE" w:rsidRDefault="0023215F" w:rsidP="0023215F">
            <w:pPr>
              <w:rPr>
                <w:rFonts w:asciiTheme="majorHAnsi" w:hAnsiTheme="majorHAnsi" w:cstheme="majorHAnsi"/>
                <w:sz w:val="20"/>
                <w:szCs w:val="20"/>
              </w:rPr>
            </w:pPr>
            <w:r w:rsidRPr="008F38AE">
              <w:rPr>
                <w:rFonts w:asciiTheme="majorHAnsi" w:hAnsiTheme="majorHAnsi" w:cstheme="majorHAnsi"/>
                <w:sz w:val="20"/>
                <w:szCs w:val="20"/>
              </w:rPr>
              <w:t>Restorative conversation between teacher and student</w:t>
            </w:r>
          </w:p>
          <w:p w14:paraId="5A74C959" w14:textId="77777777" w:rsidR="0023215F" w:rsidRPr="008F38AE" w:rsidRDefault="0023215F" w:rsidP="0023215F">
            <w:pPr>
              <w:rPr>
                <w:rFonts w:asciiTheme="majorHAnsi" w:hAnsiTheme="majorHAnsi" w:cstheme="majorHAnsi"/>
                <w:sz w:val="20"/>
                <w:szCs w:val="20"/>
              </w:rPr>
            </w:pPr>
          </w:p>
        </w:tc>
      </w:tr>
    </w:tbl>
    <w:p w14:paraId="55D36AB3" w14:textId="77777777" w:rsidR="009674D9" w:rsidRPr="000B5FFB" w:rsidRDefault="009674D9" w:rsidP="009674D9">
      <w:pPr>
        <w:pStyle w:val="ListParagraph"/>
        <w:numPr>
          <w:ilvl w:val="0"/>
          <w:numId w:val="7"/>
        </w:numPr>
        <w:rPr>
          <w:rFonts w:asciiTheme="majorHAnsi" w:hAnsiTheme="majorHAnsi" w:cstheme="majorHAnsi"/>
          <w:b/>
          <w:bCs/>
          <w:sz w:val="21"/>
          <w:szCs w:val="21"/>
        </w:rPr>
      </w:pPr>
      <w:r w:rsidRPr="000B5FFB">
        <w:rPr>
          <w:rFonts w:asciiTheme="majorHAnsi" w:hAnsiTheme="majorHAnsi" w:cstheme="majorHAnsi"/>
          <w:sz w:val="21"/>
          <w:szCs w:val="21"/>
        </w:rPr>
        <w:t>Explicitly teach expected behaviours (TELL, EXPLAIN Relevance, SHOW, PRACTI</w:t>
      </w:r>
      <w:r>
        <w:rPr>
          <w:rFonts w:asciiTheme="majorHAnsi" w:hAnsiTheme="majorHAnsi" w:cstheme="majorHAnsi"/>
          <w:sz w:val="21"/>
          <w:szCs w:val="21"/>
        </w:rPr>
        <w:t>C</w:t>
      </w:r>
      <w:r w:rsidRPr="000B5FFB">
        <w:rPr>
          <w:rFonts w:asciiTheme="majorHAnsi" w:hAnsiTheme="majorHAnsi" w:cstheme="majorHAnsi"/>
          <w:sz w:val="21"/>
          <w:szCs w:val="21"/>
        </w:rPr>
        <w:t>E, DO)</w:t>
      </w:r>
    </w:p>
    <w:p w14:paraId="2AB14652" w14:textId="77777777" w:rsidR="009674D9" w:rsidRPr="000B5FFB" w:rsidRDefault="009674D9" w:rsidP="009674D9">
      <w:pPr>
        <w:pStyle w:val="ListParagraph"/>
        <w:numPr>
          <w:ilvl w:val="0"/>
          <w:numId w:val="7"/>
        </w:numPr>
        <w:rPr>
          <w:rFonts w:asciiTheme="majorHAnsi" w:hAnsiTheme="majorHAnsi" w:cstheme="majorHAnsi"/>
          <w:b/>
          <w:bCs/>
          <w:sz w:val="21"/>
          <w:szCs w:val="21"/>
        </w:rPr>
      </w:pPr>
      <w:r w:rsidRPr="000B5FFB">
        <w:rPr>
          <w:rFonts w:asciiTheme="majorHAnsi" w:hAnsiTheme="majorHAnsi" w:cstheme="majorHAnsi"/>
          <w:sz w:val="21"/>
          <w:szCs w:val="21"/>
        </w:rPr>
        <w:t>Return to the</w:t>
      </w:r>
      <w:r>
        <w:rPr>
          <w:rFonts w:asciiTheme="majorHAnsi" w:hAnsiTheme="majorHAnsi" w:cstheme="majorHAnsi"/>
          <w:sz w:val="21"/>
          <w:szCs w:val="21"/>
        </w:rPr>
        <w:t xml:space="preserve"> behaviour expectations</w:t>
      </w:r>
      <w:r w:rsidRPr="000B5FFB">
        <w:rPr>
          <w:rFonts w:asciiTheme="majorHAnsi" w:hAnsiTheme="majorHAnsi" w:cstheme="majorHAnsi"/>
          <w:sz w:val="21"/>
          <w:szCs w:val="21"/>
        </w:rPr>
        <w:t xml:space="preserve"> </w:t>
      </w:r>
      <w:r>
        <w:rPr>
          <w:rFonts w:asciiTheme="majorHAnsi" w:hAnsiTheme="majorHAnsi" w:cstheme="majorHAnsi"/>
          <w:sz w:val="21"/>
          <w:szCs w:val="21"/>
        </w:rPr>
        <w:t>regularly to embed</w:t>
      </w:r>
      <w:r w:rsidRPr="000B5FFB">
        <w:rPr>
          <w:rFonts w:asciiTheme="majorHAnsi" w:hAnsiTheme="majorHAnsi" w:cstheme="majorHAnsi"/>
          <w:sz w:val="21"/>
          <w:szCs w:val="21"/>
        </w:rPr>
        <w:t xml:space="preserve"> </w:t>
      </w:r>
      <w:r>
        <w:rPr>
          <w:rFonts w:asciiTheme="majorHAnsi" w:hAnsiTheme="majorHAnsi" w:cstheme="majorHAnsi"/>
          <w:sz w:val="21"/>
          <w:szCs w:val="21"/>
        </w:rPr>
        <w:t>(</w:t>
      </w:r>
      <w:r w:rsidRPr="000B5FFB">
        <w:rPr>
          <w:rFonts w:asciiTheme="majorHAnsi" w:hAnsiTheme="majorHAnsi" w:cstheme="majorHAnsi"/>
          <w:sz w:val="21"/>
          <w:szCs w:val="21"/>
        </w:rPr>
        <w:t>overcome forgetting</w:t>
      </w:r>
      <w:r>
        <w:rPr>
          <w:rFonts w:asciiTheme="majorHAnsi" w:hAnsiTheme="majorHAnsi" w:cstheme="majorHAnsi"/>
          <w:sz w:val="21"/>
          <w:szCs w:val="21"/>
        </w:rPr>
        <w:t>)</w:t>
      </w:r>
      <w:r w:rsidRPr="000B5FFB">
        <w:rPr>
          <w:rFonts w:asciiTheme="majorHAnsi" w:hAnsiTheme="majorHAnsi" w:cstheme="majorHAnsi"/>
          <w:sz w:val="21"/>
          <w:szCs w:val="21"/>
        </w:rPr>
        <w:t xml:space="preserve"> </w:t>
      </w:r>
      <w:r>
        <w:rPr>
          <w:rFonts w:asciiTheme="majorHAnsi" w:hAnsiTheme="majorHAnsi" w:cstheme="majorHAnsi"/>
          <w:sz w:val="21"/>
          <w:szCs w:val="21"/>
        </w:rPr>
        <w:t>and</w:t>
      </w:r>
      <w:r w:rsidRPr="000B5FFB">
        <w:rPr>
          <w:rFonts w:asciiTheme="majorHAnsi" w:hAnsiTheme="majorHAnsi" w:cstheme="majorHAnsi"/>
          <w:sz w:val="21"/>
          <w:szCs w:val="21"/>
        </w:rPr>
        <w:t xml:space="preserve"> to set students up for success</w:t>
      </w:r>
      <w:r>
        <w:rPr>
          <w:rFonts w:asciiTheme="majorHAnsi" w:hAnsiTheme="majorHAnsi" w:cstheme="majorHAnsi"/>
          <w:sz w:val="21"/>
          <w:szCs w:val="21"/>
        </w:rPr>
        <w:t>. This can include addressing</w:t>
      </w:r>
      <w:r w:rsidRPr="000B5FFB">
        <w:rPr>
          <w:rFonts w:asciiTheme="majorHAnsi" w:hAnsiTheme="majorHAnsi" w:cstheme="majorHAnsi"/>
          <w:sz w:val="21"/>
          <w:szCs w:val="21"/>
        </w:rPr>
        <w:t xml:space="preserve"> behaviours at assembly</w:t>
      </w:r>
      <w:r>
        <w:rPr>
          <w:rFonts w:asciiTheme="majorHAnsi" w:hAnsiTheme="majorHAnsi" w:cstheme="majorHAnsi"/>
          <w:sz w:val="21"/>
          <w:szCs w:val="21"/>
        </w:rPr>
        <w:t>,</w:t>
      </w:r>
    </w:p>
    <w:p w14:paraId="6DE383D7" w14:textId="77777777" w:rsidR="009674D9" w:rsidRPr="000B5FFB" w:rsidRDefault="009674D9" w:rsidP="009674D9">
      <w:pPr>
        <w:pStyle w:val="ListParagraph"/>
        <w:numPr>
          <w:ilvl w:val="0"/>
          <w:numId w:val="7"/>
        </w:numPr>
        <w:rPr>
          <w:rFonts w:asciiTheme="majorHAnsi" w:hAnsiTheme="majorHAnsi" w:cstheme="majorHAnsi"/>
          <w:b/>
          <w:bCs/>
          <w:sz w:val="21"/>
          <w:szCs w:val="21"/>
        </w:rPr>
      </w:pPr>
      <w:r w:rsidRPr="000B5FFB">
        <w:rPr>
          <w:rFonts w:asciiTheme="majorHAnsi" w:hAnsiTheme="majorHAnsi" w:cstheme="majorHAnsi"/>
          <w:sz w:val="21"/>
          <w:szCs w:val="21"/>
        </w:rPr>
        <w:t xml:space="preserve">Praise students for doing what is expected </w:t>
      </w:r>
      <w:proofErr w:type="spellStart"/>
      <w:r w:rsidRPr="000B5FFB">
        <w:rPr>
          <w:rFonts w:asciiTheme="majorHAnsi" w:hAnsiTheme="majorHAnsi" w:cstheme="majorHAnsi"/>
          <w:sz w:val="21"/>
          <w:szCs w:val="21"/>
        </w:rPr>
        <w:t>eg</w:t>
      </w:r>
      <w:proofErr w:type="spellEnd"/>
      <w:r w:rsidRPr="000B5FFB">
        <w:rPr>
          <w:rFonts w:asciiTheme="majorHAnsi" w:hAnsiTheme="majorHAnsi" w:cstheme="majorHAnsi"/>
          <w:sz w:val="21"/>
          <w:szCs w:val="21"/>
        </w:rPr>
        <w:t xml:space="preserve"> Thank you for starting your work straight awa</w:t>
      </w:r>
      <w:r>
        <w:rPr>
          <w:rFonts w:asciiTheme="majorHAnsi" w:hAnsiTheme="majorHAnsi" w:cstheme="majorHAnsi"/>
          <w:sz w:val="21"/>
          <w:szCs w:val="21"/>
        </w:rPr>
        <w:t>y</w:t>
      </w:r>
    </w:p>
    <w:p w14:paraId="4C45B6F5" w14:textId="77777777" w:rsidR="009674D9" w:rsidRPr="00E44503" w:rsidRDefault="009674D9" w:rsidP="009674D9">
      <w:pPr>
        <w:pStyle w:val="ListParagraph"/>
        <w:numPr>
          <w:ilvl w:val="0"/>
          <w:numId w:val="7"/>
        </w:numPr>
        <w:rPr>
          <w:rFonts w:asciiTheme="majorHAnsi" w:hAnsiTheme="majorHAnsi" w:cstheme="majorHAnsi"/>
          <w:b/>
          <w:bCs/>
          <w:sz w:val="21"/>
          <w:szCs w:val="21"/>
        </w:rPr>
      </w:pPr>
      <w:r>
        <w:rPr>
          <w:rFonts w:asciiTheme="majorHAnsi" w:hAnsiTheme="majorHAnsi" w:cstheme="majorHAnsi"/>
          <w:sz w:val="21"/>
          <w:szCs w:val="21"/>
        </w:rPr>
        <w:t>5</w:t>
      </w:r>
      <w:r w:rsidRPr="000B5FFB">
        <w:rPr>
          <w:rFonts w:asciiTheme="majorHAnsi" w:hAnsiTheme="majorHAnsi" w:cstheme="majorHAnsi"/>
          <w:sz w:val="21"/>
          <w:szCs w:val="21"/>
        </w:rPr>
        <w:t>:1 positive to corrective feedback</w:t>
      </w:r>
    </w:p>
    <w:p w14:paraId="2988A58E" w14:textId="35C88C2C" w:rsidR="009674D9" w:rsidRPr="00E44503" w:rsidRDefault="006C7934" w:rsidP="009674D9">
      <w:pPr>
        <w:pStyle w:val="ListParagraph"/>
        <w:numPr>
          <w:ilvl w:val="0"/>
          <w:numId w:val="7"/>
        </w:numPr>
        <w:rPr>
          <w:rFonts w:asciiTheme="majorHAnsi" w:hAnsiTheme="majorHAnsi" w:cstheme="majorHAnsi"/>
          <w:b/>
          <w:bCs/>
          <w:sz w:val="21"/>
          <w:szCs w:val="21"/>
        </w:rPr>
      </w:pPr>
      <w:r>
        <w:rPr>
          <w:rFonts w:asciiTheme="majorHAnsi" w:hAnsiTheme="majorHAnsi" w:cstheme="majorHAnsi"/>
          <w:sz w:val="21"/>
          <w:szCs w:val="21"/>
        </w:rPr>
        <w:t>the use</w:t>
      </w:r>
      <w:r w:rsidR="009674D9">
        <w:rPr>
          <w:rFonts w:asciiTheme="majorHAnsi" w:hAnsiTheme="majorHAnsi" w:cstheme="majorHAnsi"/>
          <w:sz w:val="21"/>
          <w:szCs w:val="21"/>
        </w:rPr>
        <w:t xml:space="preserve"> of positive primer and hook to start the lesson</w:t>
      </w:r>
    </w:p>
    <w:p w14:paraId="2690C976" w14:textId="3E9E2238" w:rsidR="0015398B" w:rsidRPr="000B33A6" w:rsidRDefault="0015398B" w:rsidP="000271CC">
      <w:pPr>
        <w:pStyle w:val="ListParagraph"/>
        <w:numPr>
          <w:ilvl w:val="0"/>
          <w:numId w:val="7"/>
        </w:numPr>
        <w:rPr>
          <w:rFonts w:asciiTheme="majorHAnsi" w:hAnsiTheme="majorHAnsi" w:cstheme="majorHAnsi"/>
          <w:b/>
          <w:bCs/>
          <w:sz w:val="21"/>
          <w:szCs w:val="21"/>
        </w:rPr>
      </w:pPr>
      <w:r w:rsidRPr="00BC6D34">
        <w:rPr>
          <w:rFonts w:asciiTheme="majorHAnsi" w:hAnsiTheme="majorHAnsi" w:cstheme="majorHAnsi"/>
          <w:sz w:val="21"/>
          <w:szCs w:val="21"/>
        </w:rPr>
        <w:t>Giv</w:t>
      </w:r>
      <w:r w:rsidR="006C7934">
        <w:rPr>
          <w:rFonts w:asciiTheme="majorHAnsi" w:hAnsiTheme="majorHAnsi" w:cstheme="majorHAnsi"/>
          <w:sz w:val="21"/>
          <w:szCs w:val="21"/>
        </w:rPr>
        <w:t>ing</w:t>
      </w:r>
      <w:r w:rsidRPr="00BC6D34">
        <w:rPr>
          <w:rFonts w:asciiTheme="majorHAnsi" w:hAnsiTheme="majorHAnsi" w:cstheme="majorHAnsi"/>
          <w:sz w:val="21"/>
          <w:szCs w:val="21"/>
        </w:rPr>
        <w:t xml:space="preserve"> opportunit</w:t>
      </w:r>
      <w:r w:rsidR="004232D4">
        <w:rPr>
          <w:rFonts w:asciiTheme="majorHAnsi" w:hAnsiTheme="majorHAnsi" w:cstheme="majorHAnsi"/>
          <w:sz w:val="21"/>
          <w:szCs w:val="21"/>
        </w:rPr>
        <w:t>ies</w:t>
      </w:r>
      <w:r w:rsidRPr="00BC6D34">
        <w:rPr>
          <w:rFonts w:asciiTheme="majorHAnsi" w:hAnsiTheme="majorHAnsi" w:cstheme="majorHAnsi"/>
          <w:sz w:val="21"/>
          <w:szCs w:val="21"/>
        </w:rPr>
        <w:t xml:space="preserve"> to respond </w:t>
      </w:r>
    </w:p>
    <w:p w14:paraId="6F9D2C42" w14:textId="4E6F612E" w:rsidR="000B33A6" w:rsidRPr="00A5491F" w:rsidRDefault="000B33A6" w:rsidP="000271CC">
      <w:pPr>
        <w:pStyle w:val="ListParagraph"/>
        <w:numPr>
          <w:ilvl w:val="0"/>
          <w:numId w:val="7"/>
        </w:numPr>
        <w:rPr>
          <w:rFonts w:asciiTheme="majorHAnsi" w:hAnsiTheme="majorHAnsi" w:cstheme="majorHAnsi"/>
          <w:b/>
          <w:bCs/>
          <w:sz w:val="21"/>
          <w:szCs w:val="21"/>
        </w:rPr>
      </w:pPr>
      <w:r>
        <w:rPr>
          <w:rFonts w:asciiTheme="majorHAnsi" w:hAnsiTheme="majorHAnsi" w:cstheme="majorHAnsi"/>
          <w:sz w:val="21"/>
          <w:szCs w:val="21"/>
        </w:rPr>
        <w:t>Celebrating successes and recognising positive contributions by sending home pos</w:t>
      </w:r>
      <w:r w:rsidR="00EF5A17">
        <w:rPr>
          <w:rFonts w:asciiTheme="majorHAnsi" w:hAnsiTheme="majorHAnsi" w:cstheme="majorHAnsi"/>
          <w:sz w:val="21"/>
          <w:szCs w:val="21"/>
        </w:rPr>
        <w:t>tcards or notes, po</w:t>
      </w:r>
      <w:r w:rsidR="00A5491F">
        <w:rPr>
          <w:rFonts w:asciiTheme="majorHAnsi" w:hAnsiTheme="majorHAnsi" w:cstheme="majorHAnsi"/>
          <w:sz w:val="21"/>
          <w:szCs w:val="21"/>
        </w:rPr>
        <w:t>sitive phone calls or emailing parent/caregivers</w:t>
      </w:r>
      <w:r w:rsidR="004613D2">
        <w:rPr>
          <w:rFonts w:asciiTheme="majorHAnsi" w:hAnsiTheme="majorHAnsi" w:cstheme="majorHAnsi"/>
          <w:sz w:val="21"/>
          <w:szCs w:val="21"/>
        </w:rPr>
        <w:t>, assemblies with parents involved</w:t>
      </w:r>
      <w:r w:rsidR="00F36566">
        <w:rPr>
          <w:rFonts w:asciiTheme="majorHAnsi" w:hAnsiTheme="majorHAnsi" w:cstheme="majorHAnsi"/>
          <w:sz w:val="21"/>
          <w:szCs w:val="21"/>
        </w:rPr>
        <w:t xml:space="preserve">, </w:t>
      </w:r>
      <w:r w:rsidR="003145F5">
        <w:rPr>
          <w:rFonts w:asciiTheme="majorHAnsi" w:hAnsiTheme="majorHAnsi" w:cstheme="majorHAnsi"/>
          <w:sz w:val="21"/>
          <w:szCs w:val="21"/>
        </w:rPr>
        <w:t>check-ins with families</w:t>
      </w:r>
    </w:p>
    <w:p w14:paraId="2A90C14A" w14:textId="77777777" w:rsidR="00885675" w:rsidRDefault="00885675" w:rsidP="00885675">
      <w:pPr>
        <w:rPr>
          <w:rFonts w:asciiTheme="majorHAnsi" w:hAnsiTheme="majorHAnsi" w:cstheme="majorHAnsi"/>
          <w:b/>
          <w:bCs/>
          <w:sz w:val="21"/>
          <w:szCs w:val="21"/>
        </w:rPr>
      </w:pPr>
    </w:p>
    <w:p w14:paraId="430EE488" w14:textId="265D3487" w:rsidR="002079FB" w:rsidRDefault="002079FB" w:rsidP="002079FB">
      <w:pPr>
        <w:spacing w:after="0"/>
        <w:rPr>
          <w:b/>
          <w:bCs/>
        </w:rPr>
      </w:pPr>
      <w:r w:rsidRPr="002079FB">
        <w:rPr>
          <w:b/>
          <w:bCs/>
        </w:rPr>
        <w:t xml:space="preserve">LEVEL </w:t>
      </w:r>
      <w:r>
        <w:rPr>
          <w:b/>
          <w:bCs/>
        </w:rPr>
        <w:t>2 to 5</w:t>
      </w:r>
      <w:r w:rsidRPr="002079FB">
        <w:rPr>
          <w:b/>
          <w:bCs/>
        </w:rPr>
        <w:t xml:space="preserve"> </w:t>
      </w:r>
      <w:r>
        <w:rPr>
          <w:b/>
          <w:bCs/>
        </w:rPr>
        <w:t>- RE</w:t>
      </w:r>
      <w:r w:rsidRPr="002079FB">
        <w:rPr>
          <w:b/>
          <w:bCs/>
        </w:rPr>
        <w:t>ACTIVE APPROACHES</w:t>
      </w:r>
    </w:p>
    <w:p w14:paraId="6E32F085" w14:textId="3A47B2A4" w:rsidR="00F17363" w:rsidRDefault="00F17363" w:rsidP="00885675">
      <w:pPr>
        <w:rPr>
          <w:rFonts w:asciiTheme="majorHAnsi" w:hAnsiTheme="majorHAnsi" w:cstheme="majorHAnsi"/>
          <w:b/>
          <w:bCs/>
          <w:sz w:val="21"/>
          <w:szCs w:val="21"/>
        </w:rPr>
      </w:pPr>
    </w:p>
    <w:p w14:paraId="06F0903A" w14:textId="77777777" w:rsidR="00F17363" w:rsidRDefault="00F17363" w:rsidP="00885675">
      <w:pPr>
        <w:rPr>
          <w:rFonts w:asciiTheme="majorHAnsi" w:hAnsiTheme="majorHAnsi" w:cstheme="majorHAnsi"/>
          <w:b/>
          <w:bCs/>
          <w:sz w:val="21"/>
          <w:szCs w:val="21"/>
        </w:rPr>
      </w:pPr>
    </w:p>
    <w:p w14:paraId="1D0703FD" w14:textId="77777777" w:rsidR="00F17363" w:rsidRDefault="00F17363" w:rsidP="00885675">
      <w:pPr>
        <w:rPr>
          <w:rFonts w:asciiTheme="majorHAnsi" w:hAnsiTheme="majorHAnsi" w:cstheme="majorHAnsi"/>
          <w:b/>
          <w:bCs/>
          <w:sz w:val="21"/>
          <w:szCs w:val="21"/>
        </w:rPr>
      </w:pPr>
    </w:p>
    <w:p w14:paraId="37C98601" w14:textId="77777777" w:rsidR="00F17363" w:rsidRDefault="00F17363" w:rsidP="00885675">
      <w:pPr>
        <w:rPr>
          <w:rFonts w:asciiTheme="majorHAnsi" w:hAnsiTheme="majorHAnsi" w:cstheme="majorHAnsi"/>
          <w:b/>
          <w:bCs/>
          <w:sz w:val="21"/>
          <w:szCs w:val="21"/>
        </w:rPr>
      </w:pPr>
    </w:p>
    <w:p w14:paraId="6A664489" w14:textId="77777777" w:rsidR="00F17363" w:rsidRDefault="00F17363" w:rsidP="00885675">
      <w:pPr>
        <w:rPr>
          <w:rFonts w:asciiTheme="majorHAnsi" w:hAnsiTheme="majorHAnsi" w:cstheme="majorHAnsi"/>
          <w:b/>
          <w:bCs/>
          <w:sz w:val="21"/>
          <w:szCs w:val="21"/>
        </w:rPr>
      </w:pPr>
    </w:p>
    <w:p w14:paraId="3673B66F" w14:textId="77777777" w:rsidR="00F17363" w:rsidRDefault="00F17363" w:rsidP="00885675">
      <w:pPr>
        <w:rPr>
          <w:rFonts w:asciiTheme="majorHAnsi" w:hAnsiTheme="majorHAnsi" w:cstheme="majorHAnsi"/>
          <w:b/>
          <w:bCs/>
          <w:sz w:val="21"/>
          <w:szCs w:val="21"/>
        </w:rPr>
      </w:pPr>
    </w:p>
    <w:p w14:paraId="49EDF705" w14:textId="77777777" w:rsidR="00F17363" w:rsidRDefault="00F17363" w:rsidP="00885675">
      <w:pPr>
        <w:rPr>
          <w:rFonts w:asciiTheme="majorHAnsi" w:hAnsiTheme="majorHAnsi" w:cstheme="majorHAnsi"/>
          <w:b/>
          <w:bCs/>
          <w:sz w:val="21"/>
          <w:szCs w:val="21"/>
        </w:rPr>
      </w:pPr>
    </w:p>
    <w:p w14:paraId="79A7EF8F" w14:textId="77777777" w:rsidR="00F17363" w:rsidRDefault="00F17363" w:rsidP="00885675">
      <w:pPr>
        <w:rPr>
          <w:rFonts w:asciiTheme="majorHAnsi" w:hAnsiTheme="majorHAnsi" w:cstheme="majorHAnsi"/>
          <w:b/>
          <w:bCs/>
          <w:sz w:val="21"/>
          <w:szCs w:val="21"/>
        </w:rPr>
      </w:pPr>
    </w:p>
    <w:p w14:paraId="64BA80F7" w14:textId="77777777" w:rsidR="00F17363" w:rsidRDefault="00F17363" w:rsidP="00885675">
      <w:pPr>
        <w:rPr>
          <w:rFonts w:asciiTheme="majorHAnsi" w:hAnsiTheme="majorHAnsi" w:cstheme="majorHAnsi"/>
          <w:b/>
          <w:bCs/>
          <w:sz w:val="21"/>
          <w:szCs w:val="21"/>
        </w:rPr>
      </w:pPr>
    </w:p>
    <w:p w14:paraId="2B4CCC95" w14:textId="77777777" w:rsidR="00F17363" w:rsidRDefault="00F17363" w:rsidP="00885675">
      <w:pPr>
        <w:rPr>
          <w:rFonts w:asciiTheme="majorHAnsi" w:hAnsiTheme="majorHAnsi" w:cstheme="majorHAnsi"/>
          <w:b/>
          <w:bCs/>
          <w:sz w:val="21"/>
          <w:szCs w:val="21"/>
        </w:rPr>
      </w:pPr>
    </w:p>
    <w:p w14:paraId="6DE9EBF3" w14:textId="77777777" w:rsidR="00850681" w:rsidRDefault="00850681" w:rsidP="00885675">
      <w:pPr>
        <w:rPr>
          <w:rFonts w:asciiTheme="majorHAnsi" w:hAnsiTheme="majorHAnsi" w:cstheme="majorHAnsi"/>
          <w:b/>
          <w:bCs/>
          <w:sz w:val="21"/>
          <w:szCs w:val="21"/>
        </w:rPr>
      </w:pPr>
    </w:p>
    <w:p w14:paraId="23E65D3A" w14:textId="77777777" w:rsidR="00850681" w:rsidRDefault="00850681" w:rsidP="00885675">
      <w:pPr>
        <w:rPr>
          <w:rFonts w:asciiTheme="majorHAnsi" w:hAnsiTheme="majorHAnsi" w:cstheme="majorHAnsi"/>
          <w:b/>
          <w:bCs/>
          <w:sz w:val="21"/>
          <w:szCs w:val="21"/>
        </w:rPr>
      </w:pPr>
    </w:p>
    <w:p w14:paraId="49A80795" w14:textId="77777777" w:rsidR="00850681" w:rsidRDefault="00850681" w:rsidP="00885675">
      <w:pPr>
        <w:rPr>
          <w:rFonts w:asciiTheme="majorHAnsi" w:hAnsiTheme="majorHAnsi" w:cstheme="majorHAnsi"/>
          <w:b/>
          <w:bCs/>
          <w:sz w:val="21"/>
          <w:szCs w:val="21"/>
        </w:rPr>
      </w:pPr>
    </w:p>
    <w:p w14:paraId="463181AC" w14:textId="19452FBA" w:rsidR="00D34F84" w:rsidRDefault="00D34F84" w:rsidP="00E44D8D">
      <w:pPr>
        <w:sectPr w:rsidR="00D34F84" w:rsidSect="00A967CA">
          <w:pgSz w:w="11906" w:h="16838"/>
          <w:pgMar w:top="851" w:right="851" w:bottom="851" w:left="851" w:header="709" w:footer="709" w:gutter="0"/>
          <w:cols w:space="708"/>
          <w:docGrid w:linePitch="360"/>
        </w:sectPr>
      </w:pPr>
    </w:p>
    <w:tbl>
      <w:tblPr>
        <w:tblStyle w:val="TableGrid"/>
        <w:tblpPr w:leftFromText="180" w:rightFromText="180" w:vertAnchor="page" w:horzAnchor="margin" w:tblpY="942"/>
        <w:tblW w:w="0" w:type="auto"/>
        <w:tblLook w:val="04A0" w:firstRow="1" w:lastRow="0" w:firstColumn="1" w:lastColumn="0" w:noHBand="0" w:noVBand="1"/>
      </w:tblPr>
      <w:tblGrid>
        <w:gridCol w:w="827"/>
        <w:gridCol w:w="2854"/>
        <w:gridCol w:w="3260"/>
        <w:gridCol w:w="3253"/>
      </w:tblGrid>
      <w:tr w:rsidR="00BC4579" w14:paraId="7DCF73FA" w14:textId="77777777" w:rsidTr="00BC4579">
        <w:trPr>
          <w:cantSplit/>
          <w:trHeight w:val="573"/>
        </w:trPr>
        <w:tc>
          <w:tcPr>
            <w:tcW w:w="3681" w:type="dxa"/>
            <w:gridSpan w:val="2"/>
            <w:shd w:val="clear" w:color="auto" w:fill="000000" w:themeFill="text1"/>
            <w:vAlign w:val="center"/>
          </w:tcPr>
          <w:p w14:paraId="0C73AFED" w14:textId="77777777" w:rsidR="00BC4579" w:rsidRPr="008F38AE" w:rsidRDefault="00BC4579" w:rsidP="00BC4579">
            <w:pPr>
              <w:jc w:val="center"/>
              <w:rPr>
                <w:rFonts w:asciiTheme="majorHAnsi" w:hAnsiTheme="majorHAnsi" w:cstheme="majorHAnsi"/>
                <w:b/>
                <w:bCs/>
                <w:color w:val="FFFFFF" w:themeColor="background1"/>
                <w:sz w:val="20"/>
                <w:szCs w:val="20"/>
              </w:rPr>
            </w:pPr>
            <w:r w:rsidRPr="008F38AE">
              <w:rPr>
                <w:rFonts w:asciiTheme="majorHAnsi" w:hAnsiTheme="majorHAnsi" w:cstheme="majorHAnsi"/>
                <w:b/>
                <w:bCs/>
                <w:color w:val="FFFFFF" w:themeColor="background1"/>
                <w:sz w:val="20"/>
                <w:szCs w:val="20"/>
              </w:rPr>
              <w:lastRenderedPageBreak/>
              <w:t>BEHAVIOURS</w:t>
            </w:r>
          </w:p>
          <w:p w14:paraId="20EFD003" w14:textId="77777777" w:rsidR="00BC4579" w:rsidRPr="008F38AE" w:rsidRDefault="00BC4579" w:rsidP="00BC4579">
            <w:pPr>
              <w:rPr>
                <w:rFonts w:asciiTheme="majorHAnsi" w:hAnsiTheme="majorHAnsi" w:cstheme="majorHAnsi"/>
                <w:sz w:val="20"/>
                <w:szCs w:val="20"/>
                <w:u w:val="single"/>
              </w:rPr>
            </w:pPr>
          </w:p>
        </w:tc>
        <w:tc>
          <w:tcPr>
            <w:tcW w:w="3260" w:type="dxa"/>
            <w:shd w:val="clear" w:color="auto" w:fill="000000" w:themeFill="text1"/>
            <w:vAlign w:val="center"/>
          </w:tcPr>
          <w:p w14:paraId="4D30BE82" w14:textId="77777777" w:rsidR="00BC4579" w:rsidRPr="008F38AE" w:rsidRDefault="00BC4579" w:rsidP="00BC4579">
            <w:pPr>
              <w:jc w:val="center"/>
              <w:rPr>
                <w:rFonts w:asciiTheme="majorHAnsi" w:hAnsiTheme="majorHAnsi" w:cstheme="majorHAnsi"/>
                <w:b/>
                <w:bCs/>
                <w:color w:val="FFFFFF" w:themeColor="background1"/>
                <w:sz w:val="20"/>
                <w:szCs w:val="20"/>
              </w:rPr>
            </w:pPr>
            <w:r w:rsidRPr="008F38AE">
              <w:rPr>
                <w:rFonts w:asciiTheme="majorHAnsi" w:hAnsiTheme="majorHAnsi" w:cstheme="majorHAnsi"/>
                <w:b/>
                <w:bCs/>
                <w:color w:val="FFFFFF" w:themeColor="background1"/>
                <w:sz w:val="20"/>
                <w:szCs w:val="20"/>
              </w:rPr>
              <w:t>STRATEGIES</w:t>
            </w:r>
          </w:p>
          <w:p w14:paraId="2B0BCAF3" w14:textId="62096FE5" w:rsidR="00BC4579" w:rsidRPr="008F38AE" w:rsidRDefault="00BC4579" w:rsidP="00BC4579">
            <w:pPr>
              <w:jc w:val="center"/>
              <w:rPr>
                <w:rFonts w:asciiTheme="majorHAnsi" w:hAnsiTheme="majorHAnsi" w:cstheme="majorHAnsi"/>
                <w:b/>
                <w:bCs/>
                <w:sz w:val="20"/>
                <w:szCs w:val="20"/>
              </w:rPr>
            </w:pPr>
            <w:r w:rsidRPr="008F38AE">
              <w:rPr>
                <w:rFonts w:asciiTheme="majorHAnsi" w:hAnsiTheme="majorHAnsi" w:cstheme="majorHAnsi"/>
                <w:color w:val="FFFFFF" w:themeColor="background1"/>
                <w:sz w:val="20"/>
                <w:szCs w:val="20"/>
              </w:rPr>
              <w:t>Possible responses to behaviour</w:t>
            </w:r>
          </w:p>
        </w:tc>
        <w:tc>
          <w:tcPr>
            <w:tcW w:w="3253" w:type="dxa"/>
            <w:shd w:val="clear" w:color="auto" w:fill="000000" w:themeFill="text1"/>
            <w:vAlign w:val="center"/>
          </w:tcPr>
          <w:p w14:paraId="1F1688E6" w14:textId="77777777" w:rsidR="00BC4579" w:rsidRPr="008F38AE" w:rsidRDefault="00BC4579" w:rsidP="00BC4579">
            <w:pPr>
              <w:jc w:val="center"/>
              <w:rPr>
                <w:rFonts w:asciiTheme="majorHAnsi" w:hAnsiTheme="majorHAnsi" w:cstheme="majorHAnsi"/>
                <w:b/>
                <w:bCs/>
                <w:color w:val="FFFFFF" w:themeColor="background1"/>
                <w:sz w:val="20"/>
                <w:szCs w:val="20"/>
              </w:rPr>
            </w:pPr>
            <w:r w:rsidRPr="008F38AE">
              <w:rPr>
                <w:rFonts w:asciiTheme="majorHAnsi" w:hAnsiTheme="majorHAnsi" w:cstheme="majorHAnsi"/>
                <w:b/>
                <w:bCs/>
                <w:color w:val="FFFFFF" w:themeColor="background1"/>
                <w:sz w:val="20"/>
                <w:szCs w:val="20"/>
              </w:rPr>
              <w:t>FOLLOW-UP</w:t>
            </w:r>
          </w:p>
          <w:p w14:paraId="7E75872B" w14:textId="2F920044" w:rsidR="00BC4579" w:rsidRPr="008F38AE" w:rsidRDefault="00BC4579" w:rsidP="00BC4579">
            <w:pPr>
              <w:rPr>
                <w:rFonts w:asciiTheme="majorHAnsi" w:hAnsiTheme="majorHAnsi" w:cstheme="majorHAnsi"/>
                <w:b/>
                <w:bCs/>
                <w:sz w:val="20"/>
                <w:szCs w:val="20"/>
              </w:rPr>
            </w:pPr>
            <w:r>
              <w:rPr>
                <w:rFonts w:asciiTheme="majorHAnsi" w:hAnsiTheme="majorHAnsi" w:cstheme="majorHAnsi"/>
                <w:color w:val="FFFFFF" w:themeColor="background1"/>
                <w:sz w:val="20"/>
                <w:szCs w:val="20"/>
              </w:rPr>
              <w:t xml:space="preserve">                       </w:t>
            </w:r>
            <w:r w:rsidRPr="008F38AE">
              <w:rPr>
                <w:rFonts w:asciiTheme="majorHAnsi" w:hAnsiTheme="majorHAnsi" w:cstheme="majorHAnsi"/>
                <w:color w:val="FFFFFF" w:themeColor="background1"/>
                <w:sz w:val="20"/>
                <w:szCs w:val="20"/>
              </w:rPr>
              <w:t>may include:</w:t>
            </w:r>
          </w:p>
        </w:tc>
      </w:tr>
      <w:tr w:rsidR="00BC4579" w14:paraId="6A1E6E21" w14:textId="77777777" w:rsidTr="004F27A4">
        <w:trPr>
          <w:cantSplit/>
          <w:trHeight w:val="1134"/>
        </w:trPr>
        <w:tc>
          <w:tcPr>
            <w:tcW w:w="827" w:type="dxa"/>
            <w:shd w:val="clear" w:color="auto" w:fill="D9D9D9" w:themeFill="background1" w:themeFillShade="D9"/>
            <w:textDirection w:val="btLr"/>
            <w:vAlign w:val="center"/>
          </w:tcPr>
          <w:p w14:paraId="5CAD6B41" w14:textId="5E23BA07" w:rsidR="00BC4579" w:rsidRPr="008F38AE" w:rsidRDefault="00BC4579" w:rsidP="00BC4579">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L</w:t>
            </w:r>
            <w:r w:rsidRPr="008F38AE">
              <w:rPr>
                <w:rFonts w:asciiTheme="majorHAnsi" w:hAnsiTheme="majorHAnsi" w:cstheme="majorHAnsi"/>
                <w:b/>
                <w:bCs/>
                <w:sz w:val="20"/>
                <w:szCs w:val="20"/>
              </w:rPr>
              <w:t xml:space="preserve">evel </w:t>
            </w:r>
            <w:r>
              <w:rPr>
                <w:rFonts w:asciiTheme="majorHAnsi" w:hAnsiTheme="majorHAnsi" w:cstheme="majorHAnsi"/>
                <w:b/>
                <w:bCs/>
                <w:sz w:val="20"/>
                <w:szCs w:val="20"/>
              </w:rPr>
              <w:t>3:</w:t>
            </w:r>
            <w:r w:rsidRPr="008F38AE">
              <w:rPr>
                <w:rFonts w:asciiTheme="majorHAnsi" w:hAnsiTheme="majorHAnsi" w:cstheme="majorHAnsi"/>
                <w:b/>
                <w:bCs/>
                <w:sz w:val="20"/>
                <w:szCs w:val="20"/>
              </w:rPr>
              <w:t xml:space="preserve"> Teacher managed</w:t>
            </w:r>
          </w:p>
        </w:tc>
        <w:tc>
          <w:tcPr>
            <w:tcW w:w="2854" w:type="dxa"/>
          </w:tcPr>
          <w:p w14:paraId="03F877F4" w14:textId="77777777" w:rsidR="00BC4579" w:rsidRPr="00882A73" w:rsidRDefault="00BC4579" w:rsidP="00BC4579">
            <w:pPr>
              <w:rPr>
                <w:rFonts w:asciiTheme="majorHAnsi" w:hAnsiTheme="majorHAnsi" w:cstheme="majorHAnsi"/>
                <w:sz w:val="20"/>
                <w:szCs w:val="20"/>
              </w:rPr>
            </w:pPr>
            <w:r w:rsidRPr="00882A73">
              <w:rPr>
                <w:rFonts w:asciiTheme="majorHAnsi" w:hAnsiTheme="majorHAnsi" w:cstheme="majorHAnsi"/>
                <w:sz w:val="20"/>
                <w:szCs w:val="20"/>
                <w:u w:val="single"/>
              </w:rPr>
              <w:t>Repeated not following</w:t>
            </w:r>
            <w:r w:rsidRPr="00882A73">
              <w:rPr>
                <w:rFonts w:asciiTheme="majorHAnsi" w:hAnsiTheme="majorHAnsi" w:cstheme="majorHAnsi"/>
                <w:sz w:val="20"/>
                <w:szCs w:val="20"/>
              </w:rPr>
              <w:t xml:space="preserve"> of Positive Behaviours for Learning at level 1</w:t>
            </w:r>
          </w:p>
        </w:tc>
        <w:tc>
          <w:tcPr>
            <w:tcW w:w="3260" w:type="dxa"/>
          </w:tcPr>
          <w:p w14:paraId="6E1E8F39" w14:textId="77777777" w:rsidR="00BC4579" w:rsidRPr="00882A73" w:rsidRDefault="00BC4579" w:rsidP="00BC4579">
            <w:pPr>
              <w:pStyle w:val="ListParagraph"/>
              <w:numPr>
                <w:ilvl w:val="0"/>
                <w:numId w:val="13"/>
              </w:numPr>
              <w:rPr>
                <w:rFonts w:asciiTheme="majorHAnsi" w:hAnsiTheme="majorHAnsi" w:cstheme="majorHAnsi"/>
                <w:sz w:val="20"/>
                <w:szCs w:val="20"/>
              </w:rPr>
            </w:pPr>
            <w:r w:rsidRPr="00882A73">
              <w:rPr>
                <w:rFonts w:asciiTheme="majorHAnsi" w:hAnsiTheme="majorHAnsi" w:cstheme="majorHAnsi"/>
                <w:sz w:val="20"/>
                <w:szCs w:val="20"/>
              </w:rPr>
              <w:t>Move students to another working space within the classroom</w:t>
            </w:r>
          </w:p>
          <w:p w14:paraId="256977C4" w14:textId="77777777" w:rsidR="00BC4579" w:rsidRPr="00882A73" w:rsidRDefault="00BC4579" w:rsidP="00BC4579">
            <w:pPr>
              <w:pStyle w:val="ListParagraph"/>
              <w:numPr>
                <w:ilvl w:val="0"/>
                <w:numId w:val="13"/>
              </w:numPr>
              <w:rPr>
                <w:rFonts w:asciiTheme="majorHAnsi" w:hAnsiTheme="majorHAnsi" w:cstheme="majorHAnsi"/>
                <w:sz w:val="20"/>
                <w:szCs w:val="20"/>
              </w:rPr>
            </w:pPr>
            <w:r w:rsidRPr="00882A73">
              <w:rPr>
                <w:rFonts w:asciiTheme="majorHAnsi" w:hAnsiTheme="majorHAnsi" w:cstheme="majorHAnsi"/>
                <w:sz w:val="20"/>
                <w:szCs w:val="20"/>
              </w:rPr>
              <w:t>Sit out to outside of the classroom (2-5 minutes), with restorative conversation upon re-entry</w:t>
            </w:r>
          </w:p>
          <w:p w14:paraId="5A246FFF" w14:textId="70D76112" w:rsidR="00BC4579" w:rsidRPr="00882A73" w:rsidRDefault="00BC4579" w:rsidP="00BC4579">
            <w:pPr>
              <w:pStyle w:val="ListParagraph"/>
              <w:numPr>
                <w:ilvl w:val="0"/>
                <w:numId w:val="13"/>
              </w:numPr>
              <w:rPr>
                <w:rFonts w:asciiTheme="majorHAnsi" w:hAnsiTheme="majorHAnsi" w:cstheme="majorHAnsi"/>
                <w:sz w:val="20"/>
                <w:szCs w:val="20"/>
              </w:rPr>
            </w:pPr>
            <w:r w:rsidRPr="00882A73">
              <w:rPr>
                <w:rFonts w:asciiTheme="majorHAnsi" w:hAnsiTheme="majorHAnsi" w:cstheme="majorHAnsi"/>
                <w:sz w:val="20"/>
                <w:szCs w:val="20"/>
              </w:rPr>
              <w:t>Sit out to designated area (in sight of teacher/leader)</w:t>
            </w:r>
          </w:p>
          <w:p w14:paraId="77E1041E" w14:textId="2CE915DC" w:rsidR="00BC4579" w:rsidRPr="00882A73" w:rsidRDefault="00BC4579" w:rsidP="00BC4579">
            <w:pPr>
              <w:pStyle w:val="ListParagraph"/>
              <w:numPr>
                <w:ilvl w:val="0"/>
                <w:numId w:val="13"/>
              </w:numPr>
              <w:rPr>
                <w:rFonts w:asciiTheme="majorHAnsi" w:hAnsiTheme="majorHAnsi" w:cstheme="majorHAnsi"/>
                <w:sz w:val="20"/>
                <w:szCs w:val="20"/>
              </w:rPr>
            </w:pPr>
            <w:r w:rsidRPr="00882A73">
              <w:rPr>
                <w:rFonts w:asciiTheme="majorHAnsi" w:hAnsiTheme="majorHAnsi" w:cstheme="majorHAnsi"/>
                <w:sz w:val="20"/>
                <w:szCs w:val="20"/>
              </w:rPr>
              <w:t>Loss of technology for remainder of the lesson</w:t>
            </w:r>
          </w:p>
          <w:p w14:paraId="42E962A7" w14:textId="77777777" w:rsidR="00BC4579" w:rsidRPr="00882A73" w:rsidRDefault="00BC4579" w:rsidP="00BC4579">
            <w:pPr>
              <w:rPr>
                <w:rFonts w:asciiTheme="majorHAnsi" w:hAnsiTheme="majorHAnsi" w:cstheme="majorHAnsi"/>
                <w:sz w:val="20"/>
                <w:szCs w:val="20"/>
              </w:rPr>
            </w:pPr>
          </w:p>
        </w:tc>
        <w:tc>
          <w:tcPr>
            <w:tcW w:w="3253" w:type="dxa"/>
          </w:tcPr>
          <w:p w14:paraId="0E7A726B" w14:textId="77777777" w:rsidR="00BC4579" w:rsidRPr="00882A73" w:rsidRDefault="00BC4579" w:rsidP="00BC4579">
            <w:pPr>
              <w:rPr>
                <w:rFonts w:asciiTheme="majorHAnsi" w:hAnsiTheme="majorHAnsi" w:cstheme="majorHAnsi"/>
                <w:sz w:val="20"/>
                <w:szCs w:val="20"/>
              </w:rPr>
            </w:pPr>
            <w:r w:rsidRPr="00882A73">
              <w:rPr>
                <w:rFonts w:asciiTheme="majorHAnsi" w:hAnsiTheme="majorHAnsi" w:cstheme="majorHAnsi"/>
                <w:sz w:val="20"/>
                <w:szCs w:val="20"/>
              </w:rPr>
              <w:t xml:space="preserve"> - Teacher to keep student in during own time (</w:t>
            </w:r>
            <w:proofErr w:type="spellStart"/>
            <w:r w:rsidRPr="00882A73">
              <w:rPr>
                <w:rFonts w:asciiTheme="majorHAnsi" w:hAnsiTheme="majorHAnsi" w:cstheme="majorHAnsi"/>
                <w:sz w:val="20"/>
                <w:szCs w:val="20"/>
              </w:rPr>
              <w:t>eg</w:t>
            </w:r>
            <w:proofErr w:type="spellEnd"/>
            <w:r w:rsidRPr="00882A73">
              <w:rPr>
                <w:rFonts w:asciiTheme="majorHAnsi" w:hAnsiTheme="majorHAnsi" w:cstheme="majorHAnsi"/>
                <w:sz w:val="20"/>
                <w:szCs w:val="20"/>
              </w:rPr>
              <w:t xml:space="preserve"> recess or lunch) to complete work</w:t>
            </w:r>
          </w:p>
          <w:p w14:paraId="0A842CDF" w14:textId="77777777" w:rsidR="00BC4579" w:rsidRPr="00882A73" w:rsidRDefault="00BC4579" w:rsidP="00BC4579">
            <w:pPr>
              <w:rPr>
                <w:rFonts w:asciiTheme="majorHAnsi" w:hAnsiTheme="majorHAnsi" w:cstheme="majorHAnsi"/>
                <w:i/>
                <w:iCs/>
                <w:sz w:val="20"/>
                <w:szCs w:val="20"/>
              </w:rPr>
            </w:pPr>
            <w:r w:rsidRPr="00882A73">
              <w:rPr>
                <w:rFonts w:asciiTheme="majorHAnsi" w:hAnsiTheme="majorHAnsi" w:cstheme="majorHAnsi"/>
                <w:sz w:val="20"/>
                <w:szCs w:val="20"/>
              </w:rPr>
              <w:t>-Teacher to have restorative conversation with student</w:t>
            </w:r>
          </w:p>
          <w:p w14:paraId="0BBA0AC2" w14:textId="3028CD35" w:rsidR="00BC4579" w:rsidRPr="00882A73" w:rsidRDefault="00BC4579" w:rsidP="00BC4579">
            <w:pPr>
              <w:rPr>
                <w:rFonts w:asciiTheme="majorHAnsi" w:hAnsiTheme="majorHAnsi" w:cstheme="majorHAnsi"/>
                <w:sz w:val="20"/>
                <w:szCs w:val="20"/>
              </w:rPr>
            </w:pPr>
            <w:r w:rsidRPr="00882A73">
              <w:rPr>
                <w:rFonts w:asciiTheme="majorHAnsi" w:hAnsiTheme="majorHAnsi" w:cstheme="majorHAnsi"/>
                <w:sz w:val="20"/>
                <w:szCs w:val="20"/>
              </w:rPr>
              <w:t>-Communication</w:t>
            </w:r>
            <w:r w:rsidR="00054664" w:rsidRPr="00882A73">
              <w:rPr>
                <w:rFonts w:asciiTheme="majorHAnsi" w:hAnsiTheme="majorHAnsi" w:cstheme="majorHAnsi"/>
                <w:sz w:val="20"/>
                <w:szCs w:val="20"/>
              </w:rPr>
              <w:t xml:space="preserve"> (or meeting if required)</w:t>
            </w:r>
            <w:r w:rsidRPr="00882A73">
              <w:rPr>
                <w:rFonts w:asciiTheme="majorHAnsi" w:hAnsiTheme="majorHAnsi" w:cstheme="majorHAnsi"/>
                <w:sz w:val="20"/>
                <w:szCs w:val="20"/>
              </w:rPr>
              <w:t xml:space="preserve"> with parent / caregiver </w:t>
            </w:r>
            <w:r w:rsidR="00054664" w:rsidRPr="00882A73">
              <w:rPr>
                <w:rFonts w:asciiTheme="majorHAnsi" w:hAnsiTheme="majorHAnsi" w:cstheme="majorHAnsi"/>
                <w:sz w:val="20"/>
                <w:szCs w:val="20"/>
              </w:rPr>
              <w:t xml:space="preserve">after 3 restorative conversations with the home group teacher or one </w:t>
            </w:r>
            <w:proofErr w:type="gramStart"/>
            <w:r w:rsidR="00054664" w:rsidRPr="00882A73">
              <w:rPr>
                <w:rFonts w:asciiTheme="majorHAnsi" w:hAnsiTheme="majorHAnsi" w:cstheme="majorHAnsi"/>
                <w:sz w:val="20"/>
                <w:szCs w:val="20"/>
              </w:rPr>
              <w:t>particular subject</w:t>
            </w:r>
            <w:proofErr w:type="gramEnd"/>
            <w:r w:rsidR="00054664" w:rsidRPr="00882A73">
              <w:rPr>
                <w:rFonts w:asciiTheme="majorHAnsi" w:hAnsiTheme="majorHAnsi" w:cstheme="majorHAnsi"/>
                <w:sz w:val="20"/>
                <w:szCs w:val="20"/>
              </w:rPr>
              <w:t xml:space="preserve"> teacher.</w:t>
            </w:r>
          </w:p>
          <w:p w14:paraId="71EE9D88" w14:textId="2ECD32D4" w:rsidR="00BC4579" w:rsidRPr="00882A73" w:rsidRDefault="00BC4579" w:rsidP="00BC4579">
            <w:pPr>
              <w:rPr>
                <w:rFonts w:asciiTheme="majorHAnsi" w:hAnsiTheme="majorHAnsi" w:cstheme="majorHAnsi"/>
                <w:sz w:val="20"/>
                <w:szCs w:val="20"/>
              </w:rPr>
            </w:pPr>
            <w:r w:rsidRPr="00882A73">
              <w:rPr>
                <w:rFonts w:asciiTheme="majorHAnsi" w:hAnsiTheme="majorHAnsi" w:cstheme="majorHAnsi"/>
                <w:sz w:val="20"/>
                <w:szCs w:val="20"/>
              </w:rPr>
              <w:t xml:space="preserve">-Teacher to document behaviour in </w:t>
            </w:r>
            <w:proofErr w:type="spellStart"/>
            <w:r w:rsidRPr="00882A73">
              <w:rPr>
                <w:rFonts w:asciiTheme="majorHAnsi" w:hAnsiTheme="majorHAnsi" w:cstheme="majorHAnsi"/>
                <w:sz w:val="20"/>
                <w:szCs w:val="20"/>
              </w:rPr>
              <w:t>Daymap</w:t>
            </w:r>
            <w:proofErr w:type="spellEnd"/>
          </w:p>
        </w:tc>
      </w:tr>
      <w:tr w:rsidR="00BC4579" w14:paraId="43DA8CDB" w14:textId="77777777" w:rsidTr="004F27A4">
        <w:trPr>
          <w:cantSplit/>
          <w:trHeight w:val="1134"/>
        </w:trPr>
        <w:tc>
          <w:tcPr>
            <w:tcW w:w="827" w:type="dxa"/>
            <w:shd w:val="clear" w:color="auto" w:fill="D9D9D9" w:themeFill="background1" w:themeFillShade="D9"/>
            <w:textDirection w:val="btLr"/>
            <w:vAlign w:val="center"/>
          </w:tcPr>
          <w:p w14:paraId="2C73CE6B" w14:textId="12CD1532" w:rsidR="00BC4579" w:rsidRPr="00F06191" w:rsidRDefault="00BC4579" w:rsidP="00BC4579">
            <w:pPr>
              <w:ind w:left="113" w:right="113"/>
              <w:jc w:val="center"/>
              <w:rPr>
                <w:rFonts w:asciiTheme="majorHAnsi" w:hAnsiTheme="majorHAnsi" w:cstheme="majorHAnsi"/>
                <w:b/>
                <w:bCs/>
                <w:sz w:val="20"/>
                <w:szCs w:val="20"/>
              </w:rPr>
            </w:pPr>
            <w:r w:rsidRPr="00F06191">
              <w:rPr>
                <w:rFonts w:asciiTheme="majorHAnsi" w:hAnsiTheme="majorHAnsi" w:cstheme="majorHAnsi"/>
                <w:b/>
                <w:bCs/>
                <w:sz w:val="20"/>
                <w:szCs w:val="20"/>
              </w:rPr>
              <w:t xml:space="preserve">Level </w:t>
            </w:r>
            <w:r>
              <w:rPr>
                <w:rFonts w:asciiTheme="majorHAnsi" w:hAnsiTheme="majorHAnsi" w:cstheme="majorHAnsi"/>
                <w:b/>
                <w:bCs/>
                <w:sz w:val="20"/>
                <w:szCs w:val="20"/>
              </w:rPr>
              <w:t>4</w:t>
            </w:r>
            <w:r w:rsidRPr="00F06191">
              <w:rPr>
                <w:rFonts w:asciiTheme="majorHAnsi" w:hAnsiTheme="majorHAnsi" w:cstheme="majorHAnsi"/>
                <w:b/>
                <w:bCs/>
                <w:sz w:val="20"/>
                <w:szCs w:val="20"/>
              </w:rPr>
              <w:t>: Teacher and school leaders collaborate to address persistent behaviours</w:t>
            </w:r>
          </w:p>
        </w:tc>
        <w:tc>
          <w:tcPr>
            <w:tcW w:w="2854" w:type="dxa"/>
          </w:tcPr>
          <w:p w14:paraId="71C29DF5" w14:textId="77777777" w:rsidR="00BC4579" w:rsidRPr="00882A73" w:rsidRDefault="00BC4579" w:rsidP="00BC4579">
            <w:pPr>
              <w:rPr>
                <w:rFonts w:asciiTheme="majorHAnsi" w:hAnsiTheme="majorHAnsi" w:cstheme="majorHAnsi"/>
                <w:sz w:val="20"/>
                <w:szCs w:val="20"/>
              </w:rPr>
            </w:pPr>
            <w:r w:rsidRPr="00882A73">
              <w:rPr>
                <w:rFonts w:asciiTheme="majorHAnsi" w:hAnsiTheme="majorHAnsi" w:cstheme="majorHAnsi"/>
                <w:sz w:val="20"/>
                <w:szCs w:val="20"/>
                <w:u w:val="single"/>
              </w:rPr>
              <w:t>Persistent not following</w:t>
            </w:r>
            <w:r w:rsidRPr="00882A73">
              <w:rPr>
                <w:rFonts w:asciiTheme="majorHAnsi" w:hAnsiTheme="majorHAnsi" w:cstheme="majorHAnsi"/>
                <w:sz w:val="20"/>
                <w:szCs w:val="20"/>
              </w:rPr>
              <w:t xml:space="preserve"> of Positive Behaviours for Learning at level 1</w:t>
            </w:r>
          </w:p>
        </w:tc>
        <w:tc>
          <w:tcPr>
            <w:tcW w:w="3260" w:type="dxa"/>
          </w:tcPr>
          <w:p w14:paraId="5232BDF5" w14:textId="3F8557D2" w:rsidR="00BC4579" w:rsidRPr="00882A73" w:rsidRDefault="00BC4579" w:rsidP="00BC4579">
            <w:pPr>
              <w:pStyle w:val="ListParagraph"/>
              <w:numPr>
                <w:ilvl w:val="0"/>
                <w:numId w:val="13"/>
              </w:numPr>
              <w:rPr>
                <w:rFonts w:asciiTheme="majorHAnsi" w:hAnsiTheme="majorHAnsi" w:cstheme="majorHAnsi"/>
                <w:sz w:val="20"/>
                <w:szCs w:val="20"/>
              </w:rPr>
            </w:pPr>
            <w:r w:rsidRPr="00882A73">
              <w:rPr>
                <w:rFonts w:asciiTheme="majorHAnsi" w:hAnsiTheme="majorHAnsi" w:cstheme="majorHAnsi"/>
                <w:sz w:val="20"/>
                <w:szCs w:val="20"/>
              </w:rPr>
              <w:t xml:space="preserve">Sit out to designated area for leadership intervention / Green </w:t>
            </w:r>
            <w:r w:rsidR="004932C6" w:rsidRPr="00882A73">
              <w:rPr>
                <w:rFonts w:asciiTheme="majorHAnsi" w:hAnsiTheme="majorHAnsi" w:cstheme="majorHAnsi"/>
                <w:sz w:val="20"/>
                <w:szCs w:val="20"/>
              </w:rPr>
              <w:t>C</w:t>
            </w:r>
            <w:r w:rsidRPr="00882A73">
              <w:rPr>
                <w:rFonts w:asciiTheme="majorHAnsi" w:hAnsiTheme="majorHAnsi" w:cstheme="majorHAnsi"/>
                <w:sz w:val="20"/>
                <w:szCs w:val="20"/>
              </w:rPr>
              <w:t>ard</w:t>
            </w:r>
          </w:p>
          <w:p w14:paraId="722ADF01" w14:textId="08B3F236" w:rsidR="00BC4579" w:rsidRPr="00882A73" w:rsidRDefault="00BC4579" w:rsidP="00BC4579">
            <w:pPr>
              <w:pStyle w:val="ListParagraph"/>
              <w:numPr>
                <w:ilvl w:val="0"/>
                <w:numId w:val="13"/>
              </w:numPr>
              <w:rPr>
                <w:rFonts w:asciiTheme="majorHAnsi" w:hAnsiTheme="majorHAnsi" w:cstheme="majorHAnsi"/>
                <w:sz w:val="20"/>
                <w:szCs w:val="20"/>
              </w:rPr>
            </w:pPr>
            <w:r w:rsidRPr="00882A73">
              <w:rPr>
                <w:rFonts w:asciiTheme="majorHAnsi" w:hAnsiTheme="majorHAnsi" w:cstheme="majorHAnsi"/>
                <w:sz w:val="20"/>
                <w:szCs w:val="20"/>
              </w:rPr>
              <w:t>Check in / check out card or Behaviour Tracker implemented</w:t>
            </w:r>
          </w:p>
          <w:p w14:paraId="5BE20EA3" w14:textId="77777777" w:rsidR="00BC4579" w:rsidRPr="00882A73" w:rsidRDefault="00BC4579" w:rsidP="00BC4579">
            <w:pPr>
              <w:pStyle w:val="ListParagraph"/>
              <w:numPr>
                <w:ilvl w:val="0"/>
                <w:numId w:val="13"/>
              </w:numPr>
              <w:rPr>
                <w:rFonts w:asciiTheme="majorHAnsi" w:hAnsiTheme="majorHAnsi" w:cstheme="majorHAnsi"/>
                <w:sz w:val="20"/>
                <w:szCs w:val="20"/>
              </w:rPr>
            </w:pPr>
            <w:r w:rsidRPr="00882A73">
              <w:rPr>
                <w:rFonts w:asciiTheme="majorHAnsi" w:hAnsiTheme="majorHAnsi" w:cstheme="majorHAnsi"/>
                <w:sz w:val="20"/>
                <w:szCs w:val="20"/>
              </w:rPr>
              <w:t xml:space="preserve">Admin time-out for extended </w:t>
            </w:r>
            <w:proofErr w:type="gramStart"/>
            <w:r w:rsidRPr="00882A73">
              <w:rPr>
                <w:rFonts w:asciiTheme="majorHAnsi" w:hAnsiTheme="majorHAnsi" w:cstheme="majorHAnsi"/>
                <w:sz w:val="20"/>
                <w:szCs w:val="20"/>
              </w:rPr>
              <w:t>period of time</w:t>
            </w:r>
            <w:proofErr w:type="gramEnd"/>
          </w:p>
          <w:p w14:paraId="0A586872" w14:textId="77777777" w:rsidR="00BC4579" w:rsidRPr="00882A73" w:rsidRDefault="00BC4579" w:rsidP="00BC4579">
            <w:pPr>
              <w:pStyle w:val="ListParagraph"/>
              <w:numPr>
                <w:ilvl w:val="0"/>
                <w:numId w:val="13"/>
              </w:numPr>
              <w:rPr>
                <w:rFonts w:asciiTheme="majorHAnsi" w:hAnsiTheme="majorHAnsi" w:cstheme="majorHAnsi"/>
                <w:sz w:val="20"/>
                <w:szCs w:val="20"/>
              </w:rPr>
            </w:pPr>
            <w:r w:rsidRPr="00882A73">
              <w:rPr>
                <w:rFonts w:asciiTheme="majorHAnsi" w:hAnsiTheme="majorHAnsi" w:cstheme="majorHAnsi"/>
                <w:sz w:val="20"/>
                <w:szCs w:val="20"/>
              </w:rPr>
              <w:t>Take home</w:t>
            </w:r>
          </w:p>
          <w:p w14:paraId="7CABA019" w14:textId="77777777" w:rsidR="00BC4579" w:rsidRPr="00882A73" w:rsidRDefault="00BC4579" w:rsidP="00BC4579">
            <w:pPr>
              <w:pStyle w:val="ListParagraph"/>
              <w:numPr>
                <w:ilvl w:val="0"/>
                <w:numId w:val="13"/>
              </w:numPr>
              <w:rPr>
                <w:rFonts w:asciiTheme="majorHAnsi" w:hAnsiTheme="majorHAnsi" w:cstheme="majorHAnsi"/>
                <w:sz w:val="20"/>
                <w:szCs w:val="20"/>
              </w:rPr>
            </w:pPr>
            <w:r w:rsidRPr="00882A73">
              <w:rPr>
                <w:rFonts w:asciiTheme="majorHAnsi" w:hAnsiTheme="majorHAnsi" w:cstheme="majorHAnsi"/>
                <w:sz w:val="20"/>
                <w:szCs w:val="20"/>
              </w:rPr>
              <w:t>Internal Suspension</w:t>
            </w:r>
          </w:p>
          <w:p w14:paraId="5F29D23F" w14:textId="77777777" w:rsidR="00BC4579" w:rsidRPr="00882A73" w:rsidRDefault="00BC4579" w:rsidP="00BC4579">
            <w:pPr>
              <w:rPr>
                <w:rFonts w:asciiTheme="majorHAnsi" w:hAnsiTheme="majorHAnsi" w:cstheme="majorHAnsi"/>
                <w:sz w:val="20"/>
                <w:szCs w:val="20"/>
              </w:rPr>
            </w:pPr>
          </w:p>
          <w:p w14:paraId="62739BC4" w14:textId="77777777" w:rsidR="00BC4579" w:rsidRPr="00882A73" w:rsidRDefault="00BC4579" w:rsidP="00BC4579">
            <w:pPr>
              <w:rPr>
                <w:rFonts w:asciiTheme="majorHAnsi" w:hAnsiTheme="majorHAnsi" w:cstheme="majorHAnsi"/>
                <w:sz w:val="20"/>
                <w:szCs w:val="20"/>
              </w:rPr>
            </w:pPr>
          </w:p>
          <w:p w14:paraId="082BA917" w14:textId="77777777" w:rsidR="00BC4579" w:rsidRPr="00882A73" w:rsidRDefault="00BC4579" w:rsidP="00BC4579">
            <w:pPr>
              <w:rPr>
                <w:rFonts w:asciiTheme="majorHAnsi" w:hAnsiTheme="majorHAnsi" w:cstheme="majorHAnsi"/>
                <w:sz w:val="20"/>
                <w:szCs w:val="20"/>
              </w:rPr>
            </w:pPr>
          </w:p>
          <w:p w14:paraId="0E0286A3" w14:textId="77777777" w:rsidR="00BC4579" w:rsidRPr="00882A73" w:rsidRDefault="00BC4579" w:rsidP="00BC4579">
            <w:pPr>
              <w:rPr>
                <w:rFonts w:asciiTheme="majorHAnsi" w:hAnsiTheme="majorHAnsi" w:cstheme="majorHAnsi"/>
                <w:sz w:val="20"/>
                <w:szCs w:val="20"/>
              </w:rPr>
            </w:pPr>
          </w:p>
          <w:p w14:paraId="11F3E64C" w14:textId="77777777" w:rsidR="00BC4579" w:rsidRPr="00882A73" w:rsidRDefault="00BC4579" w:rsidP="00BC4579">
            <w:pPr>
              <w:rPr>
                <w:rFonts w:asciiTheme="majorHAnsi" w:hAnsiTheme="majorHAnsi" w:cstheme="majorHAnsi"/>
                <w:sz w:val="20"/>
                <w:szCs w:val="20"/>
              </w:rPr>
            </w:pPr>
          </w:p>
          <w:p w14:paraId="54D6A53C" w14:textId="77777777" w:rsidR="00BC4579" w:rsidRPr="00882A73" w:rsidRDefault="00BC4579" w:rsidP="00BC4579">
            <w:pPr>
              <w:rPr>
                <w:rFonts w:asciiTheme="majorHAnsi" w:hAnsiTheme="majorHAnsi" w:cstheme="majorHAnsi"/>
                <w:sz w:val="20"/>
                <w:szCs w:val="20"/>
              </w:rPr>
            </w:pPr>
          </w:p>
        </w:tc>
        <w:tc>
          <w:tcPr>
            <w:tcW w:w="3253" w:type="dxa"/>
          </w:tcPr>
          <w:p w14:paraId="498DCE68" w14:textId="77777777" w:rsidR="00BC4579" w:rsidRPr="00882A73" w:rsidRDefault="00BC4579" w:rsidP="00BC4579">
            <w:pPr>
              <w:rPr>
                <w:rFonts w:asciiTheme="majorHAnsi" w:hAnsiTheme="majorHAnsi" w:cstheme="majorHAnsi"/>
                <w:sz w:val="20"/>
                <w:szCs w:val="20"/>
              </w:rPr>
            </w:pPr>
            <w:r w:rsidRPr="00882A73">
              <w:rPr>
                <w:rFonts w:asciiTheme="majorHAnsi" w:hAnsiTheme="majorHAnsi" w:cstheme="majorHAnsi"/>
                <w:sz w:val="20"/>
                <w:szCs w:val="20"/>
              </w:rPr>
              <w:t>-Leadership supported restorative conversation between teacher and student</w:t>
            </w:r>
          </w:p>
          <w:p w14:paraId="235D942C" w14:textId="77777777" w:rsidR="00BC4579" w:rsidRPr="00882A73" w:rsidRDefault="00BC4579" w:rsidP="00BC4579">
            <w:pPr>
              <w:rPr>
                <w:rFonts w:asciiTheme="majorHAnsi" w:hAnsiTheme="majorHAnsi" w:cstheme="majorHAnsi"/>
                <w:sz w:val="20"/>
                <w:szCs w:val="20"/>
              </w:rPr>
            </w:pPr>
          </w:p>
          <w:p w14:paraId="60343CED" w14:textId="3C2FEE1D" w:rsidR="00BC4579" w:rsidRPr="00882A73" w:rsidRDefault="00BC4579" w:rsidP="00BC4579">
            <w:pPr>
              <w:rPr>
                <w:rFonts w:asciiTheme="majorHAnsi" w:hAnsiTheme="majorHAnsi" w:cstheme="majorHAnsi"/>
                <w:sz w:val="20"/>
                <w:szCs w:val="20"/>
              </w:rPr>
            </w:pPr>
            <w:r w:rsidRPr="00882A73">
              <w:rPr>
                <w:rFonts w:asciiTheme="majorHAnsi" w:hAnsiTheme="majorHAnsi" w:cstheme="majorHAnsi"/>
                <w:sz w:val="20"/>
                <w:szCs w:val="20"/>
              </w:rPr>
              <w:t xml:space="preserve">-Leaders to monitor white slips / </w:t>
            </w:r>
            <w:proofErr w:type="spellStart"/>
            <w:r w:rsidRPr="00882A73">
              <w:rPr>
                <w:rFonts w:asciiTheme="majorHAnsi" w:hAnsiTheme="majorHAnsi" w:cstheme="majorHAnsi"/>
                <w:sz w:val="20"/>
                <w:szCs w:val="20"/>
              </w:rPr>
              <w:t>Daymap</w:t>
            </w:r>
            <w:proofErr w:type="spellEnd"/>
            <w:r w:rsidRPr="00882A73">
              <w:rPr>
                <w:rFonts w:asciiTheme="majorHAnsi" w:hAnsiTheme="majorHAnsi" w:cstheme="majorHAnsi"/>
                <w:sz w:val="20"/>
                <w:szCs w:val="20"/>
              </w:rPr>
              <w:t xml:space="preserve"> entries</w:t>
            </w:r>
          </w:p>
          <w:p w14:paraId="4F12456F" w14:textId="77777777" w:rsidR="00BC4579" w:rsidRPr="00882A73" w:rsidRDefault="00BC4579" w:rsidP="00BC4579">
            <w:pPr>
              <w:pStyle w:val="ListParagraph"/>
              <w:numPr>
                <w:ilvl w:val="0"/>
                <w:numId w:val="15"/>
              </w:numPr>
              <w:rPr>
                <w:rFonts w:asciiTheme="majorHAnsi" w:hAnsiTheme="majorHAnsi" w:cstheme="majorHAnsi"/>
                <w:i/>
                <w:iCs/>
                <w:sz w:val="20"/>
                <w:szCs w:val="20"/>
              </w:rPr>
            </w:pPr>
            <w:r w:rsidRPr="00882A73">
              <w:rPr>
                <w:rFonts w:asciiTheme="majorHAnsi" w:hAnsiTheme="majorHAnsi" w:cstheme="majorHAnsi"/>
                <w:i/>
                <w:iCs/>
                <w:sz w:val="20"/>
                <w:szCs w:val="20"/>
              </w:rPr>
              <w:t>After 3 slips in one day, inform parent / caregiver</w:t>
            </w:r>
          </w:p>
          <w:p w14:paraId="0AFE9E66" w14:textId="1399ED57" w:rsidR="00BC4579" w:rsidRPr="00882A73" w:rsidRDefault="00BC4579" w:rsidP="00BC4579">
            <w:pPr>
              <w:pStyle w:val="ListParagraph"/>
              <w:numPr>
                <w:ilvl w:val="0"/>
                <w:numId w:val="15"/>
              </w:numPr>
              <w:rPr>
                <w:rFonts w:asciiTheme="majorHAnsi" w:hAnsiTheme="majorHAnsi" w:cstheme="majorHAnsi"/>
                <w:i/>
                <w:iCs/>
                <w:sz w:val="20"/>
                <w:szCs w:val="20"/>
              </w:rPr>
            </w:pPr>
            <w:r w:rsidRPr="00882A73">
              <w:rPr>
                <w:rFonts w:asciiTheme="majorHAnsi" w:hAnsiTheme="majorHAnsi" w:cstheme="majorHAnsi"/>
                <w:i/>
                <w:iCs/>
                <w:sz w:val="20"/>
                <w:szCs w:val="20"/>
              </w:rPr>
              <w:t>After 5 slips in one week, inform parent / caregiver and next level of consequence applied, this may lead to internal suspension.</w:t>
            </w:r>
          </w:p>
          <w:p w14:paraId="650F782F" w14:textId="7A0D2FE5" w:rsidR="00BC4579" w:rsidRPr="00882A73" w:rsidRDefault="00BC4579" w:rsidP="00BC4579">
            <w:pPr>
              <w:pStyle w:val="ListParagraph"/>
              <w:numPr>
                <w:ilvl w:val="0"/>
                <w:numId w:val="15"/>
              </w:numPr>
              <w:shd w:val="clear" w:color="auto" w:fill="FFFFFF" w:themeFill="background1"/>
              <w:rPr>
                <w:rFonts w:asciiTheme="majorHAnsi" w:hAnsiTheme="majorHAnsi" w:cstheme="majorHAnsi"/>
                <w:i/>
                <w:iCs/>
                <w:sz w:val="20"/>
                <w:szCs w:val="20"/>
              </w:rPr>
            </w:pPr>
            <w:r w:rsidRPr="00882A73">
              <w:rPr>
                <w:rFonts w:asciiTheme="majorHAnsi" w:hAnsiTheme="majorHAnsi" w:cstheme="majorHAnsi"/>
                <w:i/>
                <w:iCs/>
                <w:sz w:val="20"/>
                <w:szCs w:val="20"/>
              </w:rPr>
              <w:t>After 10 slips in one term, consideration will be given to next level of consequence</w:t>
            </w:r>
          </w:p>
          <w:p w14:paraId="50FCFE14" w14:textId="77777777" w:rsidR="00BC4579" w:rsidRPr="00882A73" w:rsidRDefault="00BC4579" w:rsidP="00BC4579">
            <w:pPr>
              <w:rPr>
                <w:rFonts w:asciiTheme="majorHAnsi" w:hAnsiTheme="majorHAnsi" w:cstheme="majorHAnsi"/>
                <w:sz w:val="20"/>
                <w:szCs w:val="20"/>
              </w:rPr>
            </w:pPr>
          </w:p>
          <w:p w14:paraId="11DCA12E" w14:textId="314C3E70" w:rsidR="00054664" w:rsidRPr="00882A73" w:rsidRDefault="00054664" w:rsidP="00BC4579">
            <w:pPr>
              <w:rPr>
                <w:rFonts w:asciiTheme="majorHAnsi" w:hAnsiTheme="majorHAnsi" w:cstheme="majorHAnsi"/>
                <w:sz w:val="20"/>
                <w:szCs w:val="20"/>
              </w:rPr>
            </w:pPr>
            <w:r w:rsidRPr="00882A73">
              <w:rPr>
                <w:rFonts w:asciiTheme="majorHAnsi" w:hAnsiTheme="majorHAnsi" w:cstheme="majorHAnsi"/>
                <w:sz w:val="20"/>
                <w:szCs w:val="20"/>
              </w:rPr>
              <w:t>Teacher to debrief with leader prior to / at the end of day</w:t>
            </w:r>
          </w:p>
          <w:p w14:paraId="6B139386" w14:textId="77777777" w:rsidR="00054664" w:rsidRPr="00882A73" w:rsidRDefault="00054664" w:rsidP="00BC4579">
            <w:pPr>
              <w:rPr>
                <w:rFonts w:asciiTheme="majorHAnsi" w:hAnsiTheme="majorHAnsi" w:cstheme="majorHAnsi"/>
                <w:sz w:val="20"/>
                <w:szCs w:val="20"/>
              </w:rPr>
            </w:pPr>
          </w:p>
          <w:p w14:paraId="2EEFE2BF" w14:textId="56EB80F5" w:rsidR="00BC4579" w:rsidRPr="00882A73" w:rsidRDefault="00BC4579" w:rsidP="00BC4579">
            <w:pPr>
              <w:rPr>
                <w:rFonts w:asciiTheme="majorHAnsi" w:hAnsiTheme="majorHAnsi" w:cstheme="majorHAnsi"/>
                <w:sz w:val="20"/>
                <w:szCs w:val="20"/>
              </w:rPr>
            </w:pPr>
            <w:r w:rsidRPr="00882A73">
              <w:rPr>
                <w:rFonts w:asciiTheme="majorHAnsi" w:hAnsiTheme="majorHAnsi" w:cstheme="majorHAnsi"/>
                <w:sz w:val="20"/>
                <w:szCs w:val="20"/>
              </w:rPr>
              <w:t xml:space="preserve">Leader to document behaviour and follow-up in </w:t>
            </w:r>
            <w:proofErr w:type="spellStart"/>
            <w:r w:rsidRPr="00882A73">
              <w:rPr>
                <w:rFonts w:asciiTheme="majorHAnsi" w:hAnsiTheme="majorHAnsi" w:cstheme="majorHAnsi"/>
                <w:sz w:val="20"/>
                <w:szCs w:val="20"/>
              </w:rPr>
              <w:t>Daymap</w:t>
            </w:r>
            <w:proofErr w:type="spellEnd"/>
            <w:r w:rsidRPr="00882A73">
              <w:rPr>
                <w:rFonts w:asciiTheme="majorHAnsi" w:hAnsiTheme="majorHAnsi" w:cstheme="majorHAnsi"/>
                <w:sz w:val="20"/>
                <w:szCs w:val="20"/>
              </w:rPr>
              <w:t xml:space="preserve"> /EDSAS</w:t>
            </w:r>
          </w:p>
        </w:tc>
      </w:tr>
      <w:tr w:rsidR="00BC4579" w14:paraId="60B705BD" w14:textId="77777777" w:rsidTr="003F45AC">
        <w:trPr>
          <w:cantSplit/>
          <w:trHeight w:val="700"/>
        </w:trPr>
        <w:tc>
          <w:tcPr>
            <w:tcW w:w="827" w:type="dxa"/>
            <w:shd w:val="clear" w:color="auto" w:fill="000000" w:themeFill="text1"/>
            <w:textDirection w:val="btLr"/>
            <w:vAlign w:val="center"/>
          </w:tcPr>
          <w:p w14:paraId="4F67C44A" w14:textId="77777777" w:rsidR="00BC4579" w:rsidRPr="008F38AE" w:rsidRDefault="00BC4579" w:rsidP="00BC4579">
            <w:pPr>
              <w:ind w:left="113" w:right="113"/>
              <w:jc w:val="center"/>
              <w:rPr>
                <w:rFonts w:asciiTheme="majorHAnsi" w:hAnsiTheme="majorHAnsi" w:cstheme="majorHAnsi"/>
                <w:b/>
                <w:bCs/>
                <w:sz w:val="20"/>
                <w:szCs w:val="20"/>
              </w:rPr>
            </w:pPr>
          </w:p>
        </w:tc>
        <w:tc>
          <w:tcPr>
            <w:tcW w:w="2854" w:type="dxa"/>
            <w:shd w:val="clear" w:color="auto" w:fill="000000" w:themeFill="text1"/>
          </w:tcPr>
          <w:p w14:paraId="2E2F8389" w14:textId="77777777" w:rsidR="00BC4579" w:rsidRPr="008F38AE" w:rsidRDefault="00BC4579" w:rsidP="00BC4579">
            <w:pPr>
              <w:jc w:val="center"/>
              <w:rPr>
                <w:rFonts w:asciiTheme="majorHAnsi" w:hAnsiTheme="majorHAnsi" w:cstheme="majorHAnsi"/>
                <w:b/>
                <w:bCs/>
                <w:color w:val="FFFFFF" w:themeColor="background1"/>
                <w:sz w:val="20"/>
                <w:szCs w:val="20"/>
              </w:rPr>
            </w:pPr>
            <w:r w:rsidRPr="008F38AE">
              <w:rPr>
                <w:rFonts w:asciiTheme="majorHAnsi" w:hAnsiTheme="majorHAnsi" w:cstheme="majorHAnsi"/>
                <w:b/>
                <w:bCs/>
                <w:color w:val="FFFFFF" w:themeColor="background1"/>
                <w:sz w:val="20"/>
                <w:szCs w:val="20"/>
              </w:rPr>
              <w:t>BEHAVIOURS</w:t>
            </w:r>
          </w:p>
          <w:p w14:paraId="5AE222B3" w14:textId="77777777" w:rsidR="00BC4579" w:rsidRPr="007F50B4" w:rsidRDefault="00BC4579" w:rsidP="00BC4579">
            <w:pPr>
              <w:jc w:val="center"/>
              <w:rPr>
                <w:rFonts w:asciiTheme="majorHAnsi" w:hAnsiTheme="majorHAnsi" w:cstheme="majorHAnsi"/>
                <w:sz w:val="20"/>
                <w:szCs w:val="20"/>
              </w:rPr>
            </w:pPr>
          </w:p>
        </w:tc>
        <w:tc>
          <w:tcPr>
            <w:tcW w:w="3260" w:type="dxa"/>
            <w:shd w:val="clear" w:color="auto" w:fill="000000" w:themeFill="text1"/>
          </w:tcPr>
          <w:p w14:paraId="14CF3337" w14:textId="77777777" w:rsidR="00BC4579" w:rsidRPr="008F38AE" w:rsidRDefault="00BC4579" w:rsidP="00BC4579">
            <w:pPr>
              <w:jc w:val="center"/>
              <w:rPr>
                <w:rFonts w:asciiTheme="majorHAnsi" w:hAnsiTheme="majorHAnsi" w:cstheme="majorHAnsi"/>
                <w:b/>
                <w:bCs/>
                <w:color w:val="FFFFFF" w:themeColor="background1"/>
                <w:sz w:val="20"/>
                <w:szCs w:val="20"/>
              </w:rPr>
            </w:pPr>
            <w:r w:rsidRPr="008F38AE">
              <w:rPr>
                <w:rFonts w:asciiTheme="majorHAnsi" w:hAnsiTheme="majorHAnsi" w:cstheme="majorHAnsi"/>
                <w:b/>
                <w:bCs/>
                <w:color w:val="FFFFFF" w:themeColor="background1"/>
                <w:sz w:val="20"/>
                <w:szCs w:val="20"/>
              </w:rPr>
              <w:t>STRATEGIES</w:t>
            </w:r>
          </w:p>
          <w:p w14:paraId="305A025F" w14:textId="6BEC7BD3" w:rsidR="00BC4579" w:rsidRDefault="00BC4579" w:rsidP="00BC4579">
            <w:pPr>
              <w:jc w:val="center"/>
              <w:rPr>
                <w:rFonts w:asciiTheme="majorHAnsi" w:hAnsiTheme="majorHAnsi" w:cstheme="majorHAnsi"/>
                <w:sz w:val="20"/>
                <w:szCs w:val="20"/>
              </w:rPr>
            </w:pPr>
            <w:r w:rsidRPr="008F38AE">
              <w:rPr>
                <w:rFonts w:asciiTheme="majorHAnsi" w:hAnsiTheme="majorHAnsi" w:cstheme="majorHAnsi"/>
                <w:color w:val="FFFFFF" w:themeColor="background1"/>
                <w:sz w:val="20"/>
                <w:szCs w:val="20"/>
              </w:rPr>
              <w:t>Possible responses to behaviour</w:t>
            </w:r>
          </w:p>
        </w:tc>
        <w:tc>
          <w:tcPr>
            <w:tcW w:w="3253" w:type="dxa"/>
            <w:shd w:val="clear" w:color="auto" w:fill="000000" w:themeFill="text1"/>
          </w:tcPr>
          <w:p w14:paraId="51D979FD" w14:textId="77777777" w:rsidR="00BC4579" w:rsidRPr="008F38AE" w:rsidRDefault="00BC4579" w:rsidP="00BC4579">
            <w:pPr>
              <w:jc w:val="center"/>
              <w:rPr>
                <w:rFonts w:asciiTheme="majorHAnsi" w:hAnsiTheme="majorHAnsi" w:cstheme="majorHAnsi"/>
                <w:b/>
                <w:bCs/>
                <w:color w:val="FFFFFF" w:themeColor="background1"/>
                <w:sz w:val="20"/>
                <w:szCs w:val="20"/>
              </w:rPr>
            </w:pPr>
            <w:r w:rsidRPr="008F38AE">
              <w:rPr>
                <w:rFonts w:asciiTheme="majorHAnsi" w:hAnsiTheme="majorHAnsi" w:cstheme="majorHAnsi"/>
                <w:b/>
                <w:bCs/>
                <w:color w:val="FFFFFF" w:themeColor="background1"/>
                <w:sz w:val="20"/>
                <w:szCs w:val="20"/>
              </w:rPr>
              <w:t>FOLLOW-UP</w:t>
            </w:r>
          </w:p>
          <w:p w14:paraId="0819CC15" w14:textId="1F29D274" w:rsidR="00BC4579" w:rsidRDefault="00BC4579" w:rsidP="00BC4579">
            <w:pPr>
              <w:jc w:val="center"/>
              <w:rPr>
                <w:rFonts w:asciiTheme="majorHAnsi" w:hAnsiTheme="majorHAnsi" w:cstheme="majorHAnsi"/>
                <w:sz w:val="20"/>
                <w:szCs w:val="20"/>
              </w:rPr>
            </w:pPr>
            <w:r w:rsidRPr="008F38AE">
              <w:rPr>
                <w:rFonts w:asciiTheme="majorHAnsi" w:hAnsiTheme="majorHAnsi" w:cstheme="majorHAnsi"/>
                <w:color w:val="FFFFFF" w:themeColor="background1"/>
                <w:sz w:val="20"/>
                <w:szCs w:val="20"/>
              </w:rPr>
              <w:t>may include:</w:t>
            </w:r>
          </w:p>
        </w:tc>
      </w:tr>
      <w:tr w:rsidR="00BC4579" w14:paraId="7A065915" w14:textId="77777777" w:rsidTr="004F27A4">
        <w:trPr>
          <w:cantSplit/>
          <w:trHeight w:val="1134"/>
        </w:trPr>
        <w:tc>
          <w:tcPr>
            <w:tcW w:w="827" w:type="dxa"/>
            <w:shd w:val="clear" w:color="auto" w:fill="D9D9D9" w:themeFill="background1" w:themeFillShade="D9"/>
            <w:textDirection w:val="btLr"/>
            <w:vAlign w:val="center"/>
          </w:tcPr>
          <w:p w14:paraId="415CC7F2" w14:textId="7BF1ED2B" w:rsidR="00BC4579" w:rsidRPr="00F06191" w:rsidRDefault="00BC4579" w:rsidP="00BC4579">
            <w:pPr>
              <w:ind w:left="113" w:right="113"/>
              <w:jc w:val="center"/>
              <w:rPr>
                <w:rFonts w:asciiTheme="majorHAnsi" w:hAnsiTheme="majorHAnsi" w:cstheme="majorHAnsi"/>
                <w:b/>
                <w:bCs/>
                <w:sz w:val="20"/>
                <w:szCs w:val="20"/>
              </w:rPr>
            </w:pPr>
            <w:r w:rsidRPr="008F38AE">
              <w:rPr>
                <w:rFonts w:asciiTheme="majorHAnsi" w:hAnsiTheme="majorHAnsi" w:cstheme="majorHAnsi"/>
                <w:b/>
                <w:bCs/>
                <w:sz w:val="20"/>
                <w:szCs w:val="20"/>
              </w:rPr>
              <w:t xml:space="preserve">Level </w:t>
            </w:r>
            <w:r>
              <w:rPr>
                <w:rFonts w:asciiTheme="majorHAnsi" w:hAnsiTheme="majorHAnsi" w:cstheme="majorHAnsi"/>
                <w:b/>
                <w:bCs/>
                <w:sz w:val="20"/>
                <w:szCs w:val="20"/>
              </w:rPr>
              <w:t>5</w:t>
            </w:r>
            <w:r w:rsidR="00D745ED">
              <w:rPr>
                <w:rFonts w:asciiTheme="majorHAnsi" w:hAnsiTheme="majorHAnsi" w:cstheme="majorHAnsi"/>
                <w:b/>
                <w:bCs/>
                <w:sz w:val="20"/>
                <w:szCs w:val="20"/>
              </w:rPr>
              <w:t>:</w:t>
            </w:r>
            <w:r w:rsidRPr="008F38AE">
              <w:rPr>
                <w:rFonts w:asciiTheme="majorHAnsi" w:hAnsiTheme="majorHAnsi" w:cstheme="majorHAnsi"/>
                <w:b/>
                <w:bCs/>
                <w:sz w:val="20"/>
                <w:szCs w:val="20"/>
              </w:rPr>
              <w:t xml:space="preserve"> </w:t>
            </w:r>
            <w:r>
              <w:rPr>
                <w:rFonts w:asciiTheme="majorHAnsi" w:hAnsiTheme="majorHAnsi" w:cstheme="majorHAnsi"/>
                <w:b/>
                <w:bCs/>
                <w:sz w:val="20"/>
                <w:szCs w:val="20"/>
              </w:rPr>
              <w:t xml:space="preserve">Leadership </w:t>
            </w:r>
            <w:r w:rsidRPr="008F38AE">
              <w:rPr>
                <w:rFonts w:asciiTheme="majorHAnsi" w:hAnsiTheme="majorHAnsi" w:cstheme="majorHAnsi"/>
                <w:b/>
                <w:bCs/>
                <w:sz w:val="20"/>
                <w:szCs w:val="20"/>
              </w:rPr>
              <w:t>managed</w:t>
            </w:r>
          </w:p>
        </w:tc>
        <w:tc>
          <w:tcPr>
            <w:tcW w:w="2854" w:type="dxa"/>
          </w:tcPr>
          <w:p w14:paraId="70935F7A" w14:textId="77777777" w:rsidR="00BC4579" w:rsidRPr="00882A73" w:rsidRDefault="00BC4579" w:rsidP="00BC4579">
            <w:pPr>
              <w:rPr>
                <w:rFonts w:asciiTheme="majorHAnsi" w:hAnsiTheme="majorHAnsi" w:cstheme="majorHAnsi"/>
                <w:sz w:val="20"/>
                <w:szCs w:val="20"/>
              </w:rPr>
            </w:pPr>
            <w:r w:rsidRPr="00882A73">
              <w:rPr>
                <w:rFonts w:asciiTheme="majorHAnsi" w:hAnsiTheme="majorHAnsi" w:cstheme="majorHAnsi"/>
                <w:sz w:val="20"/>
                <w:szCs w:val="20"/>
              </w:rPr>
              <w:t>Verbal abuse of staff or students</w:t>
            </w:r>
          </w:p>
          <w:p w14:paraId="62C5FF22" w14:textId="77777777" w:rsidR="00BC4579" w:rsidRPr="00882A73" w:rsidRDefault="00BC4579" w:rsidP="00BC4579">
            <w:pPr>
              <w:rPr>
                <w:rFonts w:asciiTheme="majorHAnsi" w:hAnsiTheme="majorHAnsi" w:cstheme="majorHAnsi"/>
                <w:sz w:val="14"/>
                <w:szCs w:val="14"/>
              </w:rPr>
            </w:pPr>
          </w:p>
          <w:p w14:paraId="60C2B903" w14:textId="5E7FAABD" w:rsidR="00BC4579" w:rsidRPr="00882A73" w:rsidRDefault="00BC4579" w:rsidP="00BC4579">
            <w:pPr>
              <w:rPr>
                <w:rFonts w:asciiTheme="majorHAnsi" w:hAnsiTheme="majorHAnsi" w:cstheme="majorHAnsi"/>
                <w:sz w:val="20"/>
                <w:szCs w:val="20"/>
              </w:rPr>
            </w:pPr>
            <w:r w:rsidRPr="00882A73">
              <w:rPr>
                <w:rFonts w:asciiTheme="majorHAnsi" w:hAnsiTheme="majorHAnsi" w:cstheme="majorHAnsi"/>
                <w:sz w:val="20"/>
                <w:szCs w:val="20"/>
              </w:rPr>
              <w:t>Intimidation of staff or students</w:t>
            </w:r>
          </w:p>
          <w:p w14:paraId="16E1231B" w14:textId="77777777" w:rsidR="00BC4579" w:rsidRPr="00882A73" w:rsidRDefault="00BC4579" w:rsidP="00BC4579">
            <w:pPr>
              <w:rPr>
                <w:rFonts w:asciiTheme="majorHAnsi" w:hAnsiTheme="majorHAnsi" w:cstheme="majorHAnsi"/>
                <w:sz w:val="14"/>
                <w:szCs w:val="14"/>
              </w:rPr>
            </w:pPr>
          </w:p>
          <w:p w14:paraId="2940A54C" w14:textId="60D99976" w:rsidR="00BC4579" w:rsidRPr="00882A73" w:rsidRDefault="00BC4579" w:rsidP="00BC4579">
            <w:pPr>
              <w:rPr>
                <w:rFonts w:asciiTheme="majorHAnsi" w:hAnsiTheme="majorHAnsi" w:cstheme="majorHAnsi"/>
                <w:sz w:val="20"/>
                <w:szCs w:val="20"/>
              </w:rPr>
            </w:pPr>
            <w:r w:rsidRPr="00882A73">
              <w:rPr>
                <w:rFonts w:asciiTheme="majorHAnsi" w:hAnsiTheme="majorHAnsi" w:cstheme="majorHAnsi"/>
                <w:sz w:val="20"/>
                <w:szCs w:val="20"/>
              </w:rPr>
              <w:t>Physical assault to staff or students</w:t>
            </w:r>
          </w:p>
          <w:p w14:paraId="365C491E" w14:textId="77777777" w:rsidR="00BC4579" w:rsidRPr="00882A73" w:rsidRDefault="00BC4579" w:rsidP="00BC4579">
            <w:pPr>
              <w:rPr>
                <w:rFonts w:asciiTheme="majorHAnsi" w:hAnsiTheme="majorHAnsi" w:cstheme="majorHAnsi"/>
                <w:sz w:val="14"/>
                <w:szCs w:val="14"/>
              </w:rPr>
            </w:pPr>
          </w:p>
          <w:p w14:paraId="205104C3" w14:textId="4B0BD715" w:rsidR="00BC4579" w:rsidRPr="00882A73" w:rsidRDefault="00BC4579" w:rsidP="00BC4579">
            <w:pPr>
              <w:rPr>
                <w:rFonts w:asciiTheme="majorHAnsi" w:hAnsiTheme="majorHAnsi" w:cstheme="majorHAnsi"/>
                <w:sz w:val="20"/>
                <w:szCs w:val="20"/>
              </w:rPr>
            </w:pPr>
            <w:r w:rsidRPr="00882A73">
              <w:rPr>
                <w:rFonts w:asciiTheme="majorHAnsi" w:hAnsiTheme="majorHAnsi" w:cstheme="majorHAnsi"/>
                <w:sz w:val="20"/>
                <w:szCs w:val="20"/>
              </w:rPr>
              <w:t>Substance abuse (</w:t>
            </w:r>
            <w:proofErr w:type="spellStart"/>
            <w:r w:rsidRPr="00882A73">
              <w:rPr>
                <w:rFonts w:asciiTheme="majorHAnsi" w:hAnsiTheme="majorHAnsi" w:cstheme="majorHAnsi"/>
                <w:sz w:val="20"/>
                <w:szCs w:val="20"/>
              </w:rPr>
              <w:t>eg</w:t>
            </w:r>
            <w:proofErr w:type="spellEnd"/>
            <w:r w:rsidRPr="00882A73">
              <w:rPr>
                <w:rFonts w:asciiTheme="majorHAnsi" w:hAnsiTheme="majorHAnsi" w:cstheme="majorHAnsi"/>
                <w:sz w:val="20"/>
                <w:szCs w:val="20"/>
              </w:rPr>
              <w:t xml:space="preserve"> drugs, alcohol, vaping, Zyn nicotine pouches)</w:t>
            </w:r>
          </w:p>
          <w:p w14:paraId="476DF509" w14:textId="77777777" w:rsidR="00BC4579" w:rsidRPr="00882A73" w:rsidRDefault="00BC4579" w:rsidP="00BC4579">
            <w:pPr>
              <w:rPr>
                <w:rFonts w:asciiTheme="majorHAnsi" w:hAnsiTheme="majorHAnsi" w:cstheme="majorHAnsi"/>
                <w:sz w:val="14"/>
                <w:szCs w:val="14"/>
              </w:rPr>
            </w:pPr>
          </w:p>
          <w:p w14:paraId="6CC067E0" w14:textId="0D6DC6BD" w:rsidR="00BC4579" w:rsidRPr="00882A73" w:rsidRDefault="00BC4579" w:rsidP="00BC4579">
            <w:pPr>
              <w:rPr>
                <w:rFonts w:asciiTheme="majorHAnsi" w:hAnsiTheme="majorHAnsi" w:cstheme="majorHAnsi"/>
                <w:sz w:val="20"/>
                <w:szCs w:val="20"/>
              </w:rPr>
            </w:pPr>
            <w:r w:rsidRPr="00882A73">
              <w:rPr>
                <w:rFonts w:asciiTheme="majorHAnsi" w:hAnsiTheme="majorHAnsi" w:cstheme="majorHAnsi"/>
                <w:sz w:val="20"/>
                <w:szCs w:val="20"/>
              </w:rPr>
              <w:t>Leaving school grounds</w:t>
            </w:r>
          </w:p>
          <w:p w14:paraId="125128EC" w14:textId="458D590B" w:rsidR="00054664" w:rsidRPr="00882A73" w:rsidRDefault="00054664" w:rsidP="00BC4579">
            <w:pPr>
              <w:rPr>
                <w:rFonts w:asciiTheme="majorHAnsi" w:hAnsiTheme="majorHAnsi" w:cstheme="majorHAnsi"/>
                <w:sz w:val="14"/>
                <w:szCs w:val="14"/>
              </w:rPr>
            </w:pPr>
          </w:p>
          <w:p w14:paraId="1CB8DBB4" w14:textId="605E32D5" w:rsidR="00BC4579" w:rsidRPr="00882A73" w:rsidRDefault="00BC4579" w:rsidP="00BC4579">
            <w:pPr>
              <w:rPr>
                <w:rFonts w:asciiTheme="majorHAnsi" w:hAnsiTheme="majorHAnsi" w:cstheme="majorHAnsi"/>
                <w:sz w:val="20"/>
                <w:szCs w:val="20"/>
              </w:rPr>
            </w:pPr>
            <w:r w:rsidRPr="00882A73">
              <w:rPr>
                <w:rFonts w:asciiTheme="majorHAnsi" w:hAnsiTheme="majorHAnsi" w:cstheme="majorHAnsi"/>
                <w:sz w:val="20"/>
                <w:szCs w:val="20"/>
              </w:rPr>
              <w:t xml:space="preserve">Bullying </w:t>
            </w:r>
          </w:p>
          <w:p w14:paraId="115D073C" w14:textId="3CD7EAF4" w:rsidR="00BC4579" w:rsidRPr="00882A73" w:rsidRDefault="00BC4579" w:rsidP="00BC4579">
            <w:pPr>
              <w:rPr>
                <w:rFonts w:asciiTheme="majorHAnsi" w:hAnsiTheme="majorHAnsi" w:cstheme="majorHAnsi"/>
                <w:noProof/>
                <w:sz w:val="20"/>
                <w:szCs w:val="20"/>
              </w:rPr>
            </w:pPr>
            <w:r w:rsidRPr="00882A73">
              <w:rPr>
                <w:rFonts w:asciiTheme="majorHAnsi" w:hAnsiTheme="majorHAnsi" w:cstheme="majorHAnsi"/>
                <w:noProof/>
                <w:sz w:val="20"/>
                <w:szCs w:val="20"/>
              </w:rPr>
              <w:t>(Follow anti-bullying policy)</w:t>
            </w:r>
          </w:p>
          <w:p w14:paraId="5BBCCCB3" w14:textId="77777777" w:rsidR="00BC4579" w:rsidRPr="00882A73" w:rsidRDefault="00BC4579" w:rsidP="00BC4579">
            <w:pPr>
              <w:rPr>
                <w:rFonts w:asciiTheme="majorHAnsi" w:hAnsiTheme="majorHAnsi" w:cstheme="majorHAnsi"/>
                <w:noProof/>
                <w:sz w:val="14"/>
                <w:szCs w:val="14"/>
              </w:rPr>
            </w:pPr>
          </w:p>
          <w:p w14:paraId="7B145184" w14:textId="0A986955" w:rsidR="00BC4579" w:rsidRPr="00882A73" w:rsidRDefault="00BC4579" w:rsidP="00BC4579">
            <w:pPr>
              <w:rPr>
                <w:rFonts w:asciiTheme="majorHAnsi" w:hAnsiTheme="majorHAnsi" w:cstheme="majorHAnsi"/>
                <w:noProof/>
                <w:sz w:val="20"/>
                <w:szCs w:val="20"/>
              </w:rPr>
            </w:pPr>
            <w:r w:rsidRPr="00882A73">
              <w:rPr>
                <w:rFonts w:asciiTheme="majorHAnsi" w:hAnsiTheme="majorHAnsi" w:cstheme="majorHAnsi"/>
                <w:noProof/>
                <w:sz w:val="20"/>
                <w:szCs w:val="20"/>
              </w:rPr>
              <w:t>Online harassment</w:t>
            </w:r>
          </w:p>
          <w:p w14:paraId="673EC034" w14:textId="7445A40C" w:rsidR="00BC4579" w:rsidRPr="00882A73" w:rsidRDefault="00BC4579" w:rsidP="00BC4579">
            <w:pPr>
              <w:rPr>
                <w:rFonts w:asciiTheme="majorHAnsi" w:hAnsiTheme="majorHAnsi" w:cstheme="majorHAnsi"/>
                <w:noProof/>
                <w:sz w:val="14"/>
                <w:szCs w:val="14"/>
              </w:rPr>
            </w:pPr>
          </w:p>
          <w:p w14:paraId="29FBDDF5" w14:textId="793C2E4C" w:rsidR="00BC4579" w:rsidRPr="00882A73" w:rsidRDefault="00BC4579" w:rsidP="00BC4579">
            <w:pPr>
              <w:rPr>
                <w:rFonts w:asciiTheme="majorHAnsi" w:hAnsiTheme="majorHAnsi" w:cstheme="majorHAnsi"/>
                <w:noProof/>
                <w:sz w:val="20"/>
                <w:szCs w:val="20"/>
              </w:rPr>
            </w:pPr>
            <w:r w:rsidRPr="00882A73">
              <w:rPr>
                <w:rFonts w:asciiTheme="majorHAnsi" w:hAnsiTheme="majorHAnsi" w:cstheme="majorHAnsi"/>
                <w:noProof/>
                <w:sz w:val="20"/>
                <w:szCs w:val="20"/>
              </w:rPr>
              <w:t>Sexual harassment</w:t>
            </w:r>
          </w:p>
          <w:p w14:paraId="7EB157C2" w14:textId="77777777" w:rsidR="00BC4579" w:rsidRPr="00882A73" w:rsidRDefault="00BC4579" w:rsidP="00BC4579">
            <w:pPr>
              <w:rPr>
                <w:rFonts w:asciiTheme="majorHAnsi" w:hAnsiTheme="majorHAnsi" w:cstheme="majorHAnsi"/>
                <w:noProof/>
                <w:sz w:val="14"/>
                <w:szCs w:val="14"/>
              </w:rPr>
            </w:pPr>
          </w:p>
          <w:p w14:paraId="041B8600" w14:textId="28D670F1" w:rsidR="00BC4579" w:rsidRPr="00882A73" w:rsidRDefault="00BC4579" w:rsidP="00BC4579">
            <w:pPr>
              <w:rPr>
                <w:rFonts w:asciiTheme="majorHAnsi" w:hAnsiTheme="majorHAnsi" w:cstheme="majorHAnsi"/>
                <w:noProof/>
                <w:sz w:val="20"/>
                <w:szCs w:val="20"/>
              </w:rPr>
            </w:pPr>
            <w:r w:rsidRPr="00882A73">
              <w:rPr>
                <w:rFonts w:asciiTheme="majorHAnsi" w:hAnsiTheme="majorHAnsi" w:cstheme="majorHAnsi"/>
                <w:noProof/>
                <w:sz w:val="20"/>
                <w:szCs w:val="20"/>
              </w:rPr>
              <w:t>Racial or gender based discrim</w:t>
            </w:r>
            <w:r w:rsidR="004217E7" w:rsidRPr="00882A73">
              <w:rPr>
                <w:rFonts w:asciiTheme="majorHAnsi" w:hAnsiTheme="majorHAnsi" w:cstheme="majorHAnsi"/>
                <w:noProof/>
                <w:sz w:val="20"/>
                <w:szCs w:val="20"/>
              </w:rPr>
              <w:t>in</w:t>
            </w:r>
            <w:r w:rsidRPr="00882A73">
              <w:rPr>
                <w:rFonts w:asciiTheme="majorHAnsi" w:hAnsiTheme="majorHAnsi" w:cstheme="majorHAnsi"/>
                <w:noProof/>
                <w:sz w:val="20"/>
                <w:szCs w:val="20"/>
              </w:rPr>
              <w:t>ation</w:t>
            </w:r>
          </w:p>
          <w:p w14:paraId="2F4BA227" w14:textId="77777777" w:rsidR="00BC4579" w:rsidRPr="00882A73" w:rsidRDefault="00BC4579" w:rsidP="00BC4579">
            <w:pPr>
              <w:rPr>
                <w:rFonts w:asciiTheme="majorHAnsi" w:hAnsiTheme="majorHAnsi" w:cstheme="majorHAnsi"/>
                <w:noProof/>
                <w:sz w:val="14"/>
                <w:szCs w:val="14"/>
              </w:rPr>
            </w:pPr>
          </w:p>
          <w:p w14:paraId="1F6F666F" w14:textId="2EB3680E" w:rsidR="00BC4579" w:rsidRPr="00882A73" w:rsidRDefault="00BC4579" w:rsidP="00054664">
            <w:pPr>
              <w:rPr>
                <w:rFonts w:asciiTheme="majorHAnsi" w:hAnsiTheme="majorHAnsi" w:cstheme="majorHAnsi"/>
                <w:sz w:val="20"/>
                <w:szCs w:val="20"/>
                <w:u w:val="single"/>
              </w:rPr>
            </w:pPr>
            <w:r w:rsidRPr="00882A73">
              <w:rPr>
                <w:rFonts w:asciiTheme="majorHAnsi" w:hAnsiTheme="majorHAnsi" w:cstheme="majorHAnsi"/>
                <w:noProof/>
                <w:sz w:val="20"/>
                <w:szCs w:val="20"/>
              </w:rPr>
              <w:t>Property damage</w:t>
            </w:r>
          </w:p>
        </w:tc>
        <w:tc>
          <w:tcPr>
            <w:tcW w:w="3260" w:type="dxa"/>
          </w:tcPr>
          <w:p w14:paraId="1A3D2E7D" w14:textId="7B2DFA76" w:rsidR="00BC4579" w:rsidRPr="00882A73" w:rsidRDefault="00BC4579" w:rsidP="00BC4579">
            <w:pPr>
              <w:rPr>
                <w:rFonts w:asciiTheme="majorHAnsi" w:hAnsiTheme="majorHAnsi" w:cstheme="majorHAnsi"/>
                <w:sz w:val="20"/>
                <w:szCs w:val="20"/>
              </w:rPr>
            </w:pPr>
            <w:r w:rsidRPr="00882A73">
              <w:rPr>
                <w:rFonts w:asciiTheme="majorHAnsi" w:hAnsiTheme="majorHAnsi" w:cstheme="majorHAnsi"/>
                <w:sz w:val="20"/>
                <w:szCs w:val="20"/>
              </w:rPr>
              <w:t>School leaders to engage directly with student and family</w:t>
            </w:r>
          </w:p>
          <w:p w14:paraId="364631A3" w14:textId="77777777" w:rsidR="00BC4579" w:rsidRPr="00882A73" w:rsidRDefault="00BC4579" w:rsidP="00BC4579">
            <w:pPr>
              <w:rPr>
                <w:rFonts w:asciiTheme="majorHAnsi" w:hAnsiTheme="majorHAnsi" w:cstheme="majorHAnsi"/>
                <w:sz w:val="20"/>
                <w:szCs w:val="20"/>
              </w:rPr>
            </w:pPr>
          </w:p>
          <w:p w14:paraId="45784A40" w14:textId="4E73CB2D" w:rsidR="00BC4579" w:rsidRPr="00882A73" w:rsidRDefault="00BC4579" w:rsidP="00BC4579">
            <w:pPr>
              <w:rPr>
                <w:rFonts w:asciiTheme="majorHAnsi" w:hAnsiTheme="majorHAnsi" w:cstheme="majorHAnsi"/>
                <w:sz w:val="20"/>
                <w:szCs w:val="20"/>
              </w:rPr>
            </w:pPr>
            <w:r w:rsidRPr="00882A73">
              <w:rPr>
                <w:rFonts w:asciiTheme="majorHAnsi" w:hAnsiTheme="majorHAnsi" w:cstheme="majorHAnsi"/>
                <w:sz w:val="20"/>
                <w:szCs w:val="20"/>
              </w:rPr>
              <w:t>Responses determined by leaders may include:</w:t>
            </w:r>
          </w:p>
          <w:p w14:paraId="663F0ADB" w14:textId="65969A40" w:rsidR="00054664" w:rsidRPr="00882A73" w:rsidRDefault="00BC4579" w:rsidP="00BC4579">
            <w:pPr>
              <w:rPr>
                <w:rFonts w:asciiTheme="majorHAnsi" w:hAnsiTheme="majorHAnsi" w:cstheme="majorHAnsi"/>
                <w:sz w:val="20"/>
                <w:szCs w:val="20"/>
              </w:rPr>
            </w:pPr>
            <w:r w:rsidRPr="00882A73">
              <w:rPr>
                <w:rFonts w:asciiTheme="majorHAnsi" w:hAnsiTheme="majorHAnsi" w:cstheme="majorHAnsi"/>
                <w:sz w:val="20"/>
                <w:szCs w:val="20"/>
              </w:rPr>
              <w:t>-</w:t>
            </w:r>
            <w:r w:rsidR="00054664" w:rsidRPr="00882A73">
              <w:rPr>
                <w:rFonts w:asciiTheme="majorHAnsi" w:hAnsiTheme="majorHAnsi" w:cstheme="majorHAnsi"/>
                <w:sz w:val="20"/>
                <w:szCs w:val="20"/>
              </w:rPr>
              <w:t>Lunch time sit-out</w:t>
            </w:r>
          </w:p>
          <w:p w14:paraId="2E713E3E" w14:textId="1B9057D1" w:rsidR="00BC4579" w:rsidRPr="00882A73" w:rsidRDefault="00054664" w:rsidP="00BC4579">
            <w:pPr>
              <w:rPr>
                <w:rFonts w:asciiTheme="majorHAnsi" w:hAnsiTheme="majorHAnsi" w:cstheme="majorHAnsi"/>
                <w:sz w:val="20"/>
                <w:szCs w:val="20"/>
              </w:rPr>
            </w:pPr>
            <w:r w:rsidRPr="00882A73">
              <w:rPr>
                <w:rFonts w:asciiTheme="majorHAnsi" w:hAnsiTheme="majorHAnsi" w:cstheme="majorHAnsi"/>
                <w:sz w:val="20"/>
                <w:szCs w:val="20"/>
              </w:rPr>
              <w:t>-</w:t>
            </w:r>
            <w:r w:rsidR="00BC4579" w:rsidRPr="00882A73">
              <w:rPr>
                <w:rFonts w:asciiTheme="majorHAnsi" w:hAnsiTheme="majorHAnsi" w:cstheme="majorHAnsi"/>
                <w:sz w:val="20"/>
                <w:szCs w:val="20"/>
              </w:rPr>
              <w:t>Take home</w:t>
            </w:r>
          </w:p>
          <w:p w14:paraId="6D3777C5" w14:textId="77777777" w:rsidR="00BC4579" w:rsidRPr="00882A73" w:rsidRDefault="00BC4579" w:rsidP="00BC4579">
            <w:pPr>
              <w:rPr>
                <w:rFonts w:asciiTheme="majorHAnsi" w:hAnsiTheme="majorHAnsi" w:cstheme="majorHAnsi"/>
                <w:sz w:val="20"/>
                <w:szCs w:val="20"/>
              </w:rPr>
            </w:pPr>
            <w:r w:rsidRPr="00882A73">
              <w:rPr>
                <w:rFonts w:asciiTheme="majorHAnsi" w:hAnsiTheme="majorHAnsi" w:cstheme="majorHAnsi"/>
                <w:sz w:val="20"/>
                <w:szCs w:val="20"/>
              </w:rPr>
              <w:t>-Internal Suspension</w:t>
            </w:r>
          </w:p>
          <w:p w14:paraId="53C65815" w14:textId="77777777" w:rsidR="00BC4579" w:rsidRPr="00882A73" w:rsidRDefault="00BC4579" w:rsidP="00BC4579">
            <w:pPr>
              <w:rPr>
                <w:rFonts w:asciiTheme="majorHAnsi" w:hAnsiTheme="majorHAnsi" w:cstheme="majorHAnsi"/>
                <w:sz w:val="20"/>
                <w:szCs w:val="20"/>
              </w:rPr>
            </w:pPr>
            <w:r w:rsidRPr="00882A73">
              <w:rPr>
                <w:rFonts w:asciiTheme="majorHAnsi" w:hAnsiTheme="majorHAnsi" w:cstheme="majorHAnsi"/>
                <w:sz w:val="20"/>
                <w:szCs w:val="20"/>
              </w:rPr>
              <w:t>-External Suspension</w:t>
            </w:r>
          </w:p>
          <w:p w14:paraId="38B99EAE" w14:textId="77777777" w:rsidR="00BC4579" w:rsidRPr="00882A73" w:rsidRDefault="00BC4579" w:rsidP="00BC4579">
            <w:pPr>
              <w:rPr>
                <w:rFonts w:asciiTheme="majorHAnsi" w:hAnsiTheme="majorHAnsi" w:cstheme="majorHAnsi"/>
                <w:sz w:val="20"/>
                <w:szCs w:val="20"/>
              </w:rPr>
            </w:pPr>
          </w:p>
          <w:p w14:paraId="31F54BBA" w14:textId="77777777" w:rsidR="00BC4579" w:rsidRPr="00882A73" w:rsidRDefault="00BC4579" w:rsidP="00BC4579">
            <w:pPr>
              <w:rPr>
                <w:rFonts w:asciiTheme="majorHAnsi" w:hAnsiTheme="majorHAnsi" w:cstheme="majorHAnsi"/>
                <w:sz w:val="20"/>
                <w:szCs w:val="20"/>
              </w:rPr>
            </w:pPr>
          </w:p>
          <w:p w14:paraId="56EEE897" w14:textId="0F89F490" w:rsidR="00BC4579" w:rsidRPr="00882A73" w:rsidRDefault="00BC4579" w:rsidP="00BC4579">
            <w:pPr>
              <w:rPr>
                <w:rFonts w:asciiTheme="majorHAnsi" w:hAnsiTheme="majorHAnsi" w:cstheme="majorHAnsi"/>
                <w:sz w:val="20"/>
                <w:szCs w:val="20"/>
              </w:rPr>
            </w:pPr>
            <w:r w:rsidRPr="00882A73">
              <w:rPr>
                <w:rFonts w:asciiTheme="majorHAnsi" w:hAnsiTheme="majorHAnsi" w:cstheme="majorHAnsi"/>
                <w:sz w:val="20"/>
                <w:szCs w:val="20"/>
              </w:rPr>
              <w:t>In the case of property damage, student to:</w:t>
            </w:r>
          </w:p>
          <w:p w14:paraId="4A6EB02A" w14:textId="265DDD25" w:rsidR="00BC4579" w:rsidRPr="00882A73" w:rsidRDefault="00BC4579" w:rsidP="00BC4579">
            <w:pPr>
              <w:rPr>
                <w:rFonts w:asciiTheme="majorHAnsi" w:hAnsiTheme="majorHAnsi" w:cstheme="majorHAnsi"/>
                <w:sz w:val="20"/>
                <w:szCs w:val="20"/>
              </w:rPr>
            </w:pPr>
            <w:r w:rsidRPr="00882A73">
              <w:rPr>
                <w:rFonts w:asciiTheme="majorHAnsi" w:hAnsiTheme="majorHAnsi" w:cstheme="majorHAnsi"/>
                <w:sz w:val="20"/>
                <w:szCs w:val="20"/>
              </w:rPr>
              <w:t>-pay for cost of repairing or replacing property</w:t>
            </w:r>
          </w:p>
          <w:p w14:paraId="7A15D808" w14:textId="19CC3AAF" w:rsidR="00BC4579" w:rsidRPr="00882A73" w:rsidRDefault="00BC4579" w:rsidP="00BC4579">
            <w:pPr>
              <w:rPr>
                <w:rFonts w:asciiTheme="majorHAnsi" w:hAnsiTheme="majorHAnsi" w:cstheme="majorHAnsi"/>
                <w:sz w:val="20"/>
                <w:szCs w:val="20"/>
              </w:rPr>
            </w:pPr>
            <w:r w:rsidRPr="00882A73">
              <w:rPr>
                <w:rFonts w:asciiTheme="majorHAnsi" w:hAnsiTheme="majorHAnsi" w:cstheme="majorHAnsi"/>
                <w:sz w:val="20"/>
                <w:szCs w:val="20"/>
              </w:rPr>
              <w:t>-community service</w:t>
            </w:r>
            <w:r w:rsidR="00054664" w:rsidRPr="00882A73">
              <w:rPr>
                <w:rFonts w:asciiTheme="majorHAnsi" w:hAnsiTheme="majorHAnsi" w:cstheme="majorHAnsi"/>
                <w:sz w:val="20"/>
                <w:szCs w:val="20"/>
              </w:rPr>
              <w:t xml:space="preserve"> (</w:t>
            </w:r>
            <w:proofErr w:type="spellStart"/>
            <w:r w:rsidR="00054664" w:rsidRPr="00882A73">
              <w:rPr>
                <w:rFonts w:asciiTheme="majorHAnsi" w:hAnsiTheme="majorHAnsi" w:cstheme="majorHAnsi"/>
                <w:sz w:val="20"/>
                <w:szCs w:val="20"/>
              </w:rPr>
              <w:t>eg</w:t>
            </w:r>
            <w:proofErr w:type="spellEnd"/>
            <w:r w:rsidR="00054664" w:rsidRPr="00882A73">
              <w:rPr>
                <w:rFonts w:asciiTheme="majorHAnsi" w:hAnsiTheme="majorHAnsi" w:cstheme="majorHAnsi"/>
                <w:sz w:val="20"/>
                <w:szCs w:val="20"/>
              </w:rPr>
              <w:t xml:space="preserve"> picking up rubbish, cleaning furniture / area</w:t>
            </w:r>
          </w:p>
          <w:p w14:paraId="0929583C" w14:textId="5140082A" w:rsidR="00BC4579" w:rsidRPr="00882A73" w:rsidRDefault="00BC4579" w:rsidP="00BC4579">
            <w:pPr>
              <w:rPr>
                <w:rFonts w:asciiTheme="majorHAnsi" w:hAnsiTheme="majorHAnsi" w:cstheme="majorHAnsi"/>
                <w:sz w:val="20"/>
                <w:szCs w:val="20"/>
              </w:rPr>
            </w:pPr>
          </w:p>
          <w:p w14:paraId="0FB969CC" w14:textId="28F7D477" w:rsidR="00BC4579" w:rsidRPr="00882A73" w:rsidRDefault="00BC4579" w:rsidP="00BC4579">
            <w:pPr>
              <w:rPr>
                <w:rFonts w:asciiTheme="majorHAnsi" w:hAnsiTheme="majorHAnsi" w:cstheme="majorHAnsi"/>
                <w:sz w:val="20"/>
                <w:szCs w:val="20"/>
              </w:rPr>
            </w:pPr>
          </w:p>
        </w:tc>
        <w:tc>
          <w:tcPr>
            <w:tcW w:w="3253" w:type="dxa"/>
          </w:tcPr>
          <w:p w14:paraId="54FEFEE5" w14:textId="62CDA9EE" w:rsidR="00BC4579" w:rsidRPr="00882A73" w:rsidRDefault="00BC4579" w:rsidP="00BC4579">
            <w:pPr>
              <w:rPr>
                <w:rFonts w:asciiTheme="majorHAnsi" w:hAnsiTheme="majorHAnsi" w:cstheme="majorHAnsi"/>
                <w:sz w:val="20"/>
                <w:szCs w:val="20"/>
              </w:rPr>
            </w:pPr>
            <w:r w:rsidRPr="00882A73">
              <w:rPr>
                <w:rFonts w:asciiTheme="majorHAnsi" w:hAnsiTheme="majorHAnsi" w:cstheme="majorHAnsi"/>
                <w:sz w:val="20"/>
                <w:szCs w:val="20"/>
              </w:rPr>
              <w:t>-</w:t>
            </w:r>
            <w:r w:rsidR="002C1B65" w:rsidRPr="00882A73">
              <w:rPr>
                <w:rFonts w:asciiTheme="majorHAnsi" w:hAnsiTheme="majorHAnsi" w:cstheme="majorHAnsi"/>
                <w:sz w:val="20"/>
                <w:szCs w:val="20"/>
              </w:rPr>
              <w:t>C</w:t>
            </w:r>
            <w:r w:rsidRPr="00882A73">
              <w:rPr>
                <w:rFonts w:asciiTheme="majorHAnsi" w:hAnsiTheme="majorHAnsi" w:cstheme="majorHAnsi"/>
                <w:sz w:val="20"/>
                <w:szCs w:val="20"/>
              </w:rPr>
              <w:t>ommunication with parent / caregiver</w:t>
            </w:r>
          </w:p>
          <w:p w14:paraId="32498138" w14:textId="0A6C4775" w:rsidR="002C1B65" w:rsidRPr="00882A73" w:rsidRDefault="002C1B65" w:rsidP="00BC4579">
            <w:pPr>
              <w:rPr>
                <w:rFonts w:asciiTheme="majorHAnsi" w:hAnsiTheme="majorHAnsi" w:cstheme="majorHAnsi"/>
                <w:sz w:val="20"/>
                <w:szCs w:val="20"/>
              </w:rPr>
            </w:pPr>
            <w:r w:rsidRPr="00882A73">
              <w:rPr>
                <w:rFonts w:asciiTheme="majorHAnsi" w:hAnsiTheme="majorHAnsi" w:cstheme="majorHAnsi"/>
                <w:sz w:val="20"/>
                <w:szCs w:val="20"/>
              </w:rPr>
              <w:t>-Education regarding behaviour</w:t>
            </w:r>
          </w:p>
          <w:p w14:paraId="1305605B" w14:textId="24960C54" w:rsidR="00BC4579" w:rsidRPr="00882A73" w:rsidRDefault="00BC4579" w:rsidP="00BC4579">
            <w:pPr>
              <w:rPr>
                <w:rFonts w:asciiTheme="majorHAnsi" w:hAnsiTheme="majorHAnsi" w:cstheme="majorHAnsi"/>
                <w:sz w:val="20"/>
                <w:szCs w:val="20"/>
              </w:rPr>
            </w:pPr>
            <w:r w:rsidRPr="00882A73">
              <w:rPr>
                <w:rFonts w:asciiTheme="majorHAnsi" w:hAnsiTheme="majorHAnsi" w:cstheme="majorHAnsi"/>
                <w:sz w:val="20"/>
                <w:szCs w:val="20"/>
              </w:rPr>
              <w:t>-Reconnect meeting with the student and family in the case of external suspension</w:t>
            </w:r>
          </w:p>
          <w:p w14:paraId="29CF153C" w14:textId="04641BC5" w:rsidR="00BC4579" w:rsidRPr="00882A73" w:rsidRDefault="00BC4579" w:rsidP="00BC4579">
            <w:pPr>
              <w:rPr>
                <w:rFonts w:asciiTheme="majorHAnsi" w:hAnsiTheme="majorHAnsi" w:cstheme="majorHAnsi"/>
                <w:sz w:val="20"/>
                <w:szCs w:val="20"/>
              </w:rPr>
            </w:pPr>
            <w:r w:rsidRPr="00882A73">
              <w:rPr>
                <w:rFonts w:asciiTheme="majorHAnsi" w:hAnsiTheme="majorHAnsi" w:cstheme="majorHAnsi"/>
                <w:sz w:val="20"/>
                <w:szCs w:val="20"/>
              </w:rPr>
              <w:t>-Behaviour contract developed and review</w:t>
            </w:r>
            <w:r w:rsidR="004217E7" w:rsidRPr="00882A73">
              <w:rPr>
                <w:rFonts w:asciiTheme="majorHAnsi" w:hAnsiTheme="majorHAnsi" w:cstheme="majorHAnsi"/>
                <w:sz w:val="20"/>
                <w:szCs w:val="20"/>
              </w:rPr>
              <w:t>ed</w:t>
            </w:r>
          </w:p>
          <w:p w14:paraId="1A73D7AE" w14:textId="77777777" w:rsidR="00BC4579" w:rsidRPr="00882A73" w:rsidRDefault="00BC4579" w:rsidP="00BC4579">
            <w:pPr>
              <w:rPr>
                <w:rFonts w:asciiTheme="majorHAnsi" w:hAnsiTheme="majorHAnsi" w:cstheme="majorHAnsi"/>
                <w:sz w:val="20"/>
                <w:szCs w:val="20"/>
              </w:rPr>
            </w:pPr>
            <w:r w:rsidRPr="00882A73">
              <w:rPr>
                <w:rFonts w:asciiTheme="majorHAnsi" w:hAnsiTheme="majorHAnsi" w:cstheme="majorHAnsi"/>
                <w:sz w:val="20"/>
                <w:szCs w:val="20"/>
              </w:rPr>
              <w:t>-Leaders to communicate outcomes with students</w:t>
            </w:r>
          </w:p>
          <w:p w14:paraId="76C171C8" w14:textId="77777777" w:rsidR="00BC4579" w:rsidRPr="00882A73" w:rsidRDefault="00BC4579" w:rsidP="00BC4579">
            <w:pPr>
              <w:rPr>
                <w:rFonts w:asciiTheme="majorHAnsi" w:hAnsiTheme="majorHAnsi" w:cstheme="majorHAnsi"/>
                <w:sz w:val="20"/>
                <w:szCs w:val="20"/>
              </w:rPr>
            </w:pPr>
            <w:r w:rsidRPr="00882A73">
              <w:rPr>
                <w:rFonts w:asciiTheme="majorHAnsi" w:hAnsiTheme="majorHAnsi" w:cstheme="majorHAnsi"/>
                <w:sz w:val="20"/>
                <w:szCs w:val="20"/>
              </w:rPr>
              <w:t>-Referral to Department for Education support services / programs or other external providers</w:t>
            </w:r>
          </w:p>
          <w:p w14:paraId="0D56D353" w14:textId="77777777" w:rsidR="00BC4579" w:rsidRPr="00882A73" w:rsidRDefault="00BC4579" w:rsidP="00BC4579">
            <w:pPr>
              <w:rPr>
                <w:rFonts w:asciiTheme="majorHAnsi" w:hAnsiTheme="majorHAnsi" w:cstheme="majorHAnsi"/>
                <w:sz w:val="20"/>
                <w:szCs w:val="20"/>
              </w:rPr>
            </w:pPr>
            <w:r w:rsidRPr="00882A73">
              <w:rPr>
                <w:rFonts w:asciiTheme="majorHAnsi" w:hAnsiTheme="majorHAnsi" w:cstheme="majorHAnsi"/>
                <w:sz w:val="20"/>
                <w:szCs w:val="20"/>
              </w:rPr>
              <w:t>-Referral to Wellbeing Counsellor (for method of shared concern and/or restorative practices)</w:t>
            </w:r>
          </w:p>
          <w:p w14:paraId="2CDBC623" w14:textId="538B6C8F" w:rsidR="00BC4579" w:rsidRPr="00882A73" w:rsidRDefault="00BC4579" w:rsidP="00BC4579">
            <w:pPr>
              <w:rPr>
                <w:rFonts w:asciiTheme="majorHAnsi" w:hAnsiTheme="majorHAnsi" w:cstheme="majorHAnsi"/>
                <w:sz w:val="20"/>
                <w:szCs w:val="20"/>
              </w:rPr>
            </w:pPr>
            <w:r w:rsidRPr="00882A73">
              <w:rPr>
                <w:rFonts w:asciiTheme="majorHAnsi" w:hAnsiTheme="majorHAnsi" w:cstheme="majorHAnsi"/>
                <w:sz w:val="20"/>
                <w:szCs w:val="20"/>
              </w:rPr>
              <w:t xml:space="preserve">- Leader to document behaviour and follow-up in </w:t>
            </w:r>
            <w:proofErr w:type="spellStart"/>
            <w:r w:rsidRPr="00882A73">
              <w:rPr>
                <w:rFonts w:asciiTheme="majorHAnsi" w:hAnsiTheme="majorHAnsi" w:cstheme="majorHAnsi"/>
                <w:sz w:val="20"/>
                <w:szCs w:val="20"/>
              </w:rPr>
              <w:t>Daymap</w:t>
            </w:r>
            <w:proofErr w:type="spellEnd"/>
            <w:r w:rsidRPr="00882A73">
              <w:rPr>
                <w:rFonts w:asciiTheme="majorHAnsi" w:hAnsiTheme="majorHAnsi" w:cstheme="majorHAnsi"/>
                <w:sz w:val="20"/>
                <w:szCs w:val="20"/>
              </w:rPr>
              <w:t xml:space="preserve"> /EDSAS</w:t>
            </w:r>
          </w:p>
          <w:p w14:paraId="1BECB0B5" w14:textId="12890D3A" w:rsidR="00054664" w:rsidRPr="00882A73" w:rsidRDefault="00054664" w:rsidP="00BC4579">
            <w:pPr>
              <w:rPr>
                <w:rFonts w:asciiTheme="majorHAnsi" w:hAnsiTheme="majorHAnsi" w:cstheme="majorHAnsi"/>
                <w:sz w:val="20"/>
                <w:szCs w:val="20"/>
              </w:rPr>
            </w:pPr>
            <w:r w:rsidRPr="00882A73">
              <w:rPr>
                <w:rFonts w:asciiTheme="majorHAnsi" w:hAnsiTheme="majorHAnsi" w:cstheme="majorHAnsi"/>
                <w:sz w:val="20"/>
                <w:szCs w:val="20"/>
              </w:rPr>
              <w:t>-Engage Tier 2/3 supports</w:t>
            </w:r>
          </w:p>
          <w:p w14:paraId="571C76CC" w14:textId="064D037C" w:rsidR="00BC4579" w:rsidRPr="00882A73" w:rsidRDefault="00BC4579" w:rsidP="00BC4579">
            <w:pPr>
              <w:rPr>
                <w:rFonts w:asciiTheme="majorHAnsi" w:hAnsiTheme="majorHAnsi" w:cstheme="majorHAnsi"/>
                <w:sz w:val="20"/>
                <w:szCs w:val="20"/>
              </w:rPr>
            </w:pPr>
          </w:p>
        </w:tc>
      </w:tr>
    </w:tbl>
    <w:p w14:paraId="1664B98E" w14:textId="77777777" w:rsidR="0023215F" w:rsidRDefault="0023215F" w:rsidP="00543DAD">
      <w:pPr>
        <w:spacing w:after="0"/>
        <w:rPr>
          <w:i/>
          <w:iCs/>
          <w:sz w:val="20"/>
          <w:szCs w:val="20"/>
        </w:rPr>
      </w:pPr>
    </w:p>
    <w:tbl>
      <w:tblPr>
        <w:tblStyle w:val="TableGrid"/>
        <w:tblpPr w:leftFromText="180" w:rightFromText="180" w:vertAnchor="page" w:horzAnchor="margin" w:tblpY="1232"/>
        <w:tblW w:w="0" w:type="auto"/>
        <w:tblLook w:val="04A0" w:firstRow="1" w:lastRow="0" w:firstColumn="1" w:lastColumn="0" w:noHBand="0" w:noVBand="1"/>
      </w:tblPr>
      <w:tblGrid>
        <w:gridCol w:w="827"/>
        <w:gridCol w:w="2854"/>
        <w:gridCol w:w="3260"/>
        <w:gridCol w:w="3253"/>
      </w:tblGrid>
      <w:tr w:rsidR="00A31333" w:rsidRPr="008F38AE" w14:paraId="76B1C517" w14:textId="77777777" w:rsidTr="00A31333">
        <w:tc>
          <w:tcPr>
            <w:tcW w:w="827" w:type="dxa"/>
            <w:shd w:val="clear" w:color="auto" w:fill="000000" w:themeFill="text1"/>
          </w:tcPr>
          <w:p w14:paraId="2F1F7DD0" w14:textId="77777777" w:rsidR="00A31333" w:rsidRPr="008F38AE" w:rsidRDefault="00A31333" w:rsidP="00A31333">
            <w:pPr>
              <w:rPr>
                <w:rFonts w:asciiTheme="majorHAnsi" w:hAnsiTheme="majorHAnsi" w:cstheme="majorHAnsi"/>
                <w:sz w:val="20"/>
                <w:szCs w:val="20"/>
              </w:rPr>
            </w:pPr>
          </w:p>
        </w:tc>
        <w:tc>
          <w:tcPr>
            <w:tcW w:w="2854" w:type="dxa"/>
            <w:shd w:val="clear" w:color="auto" w:fill="000000" w:themeFill="text1"/>
            <w:vAlign w:val="center"/>
          </w:tcPr>
          <w:p w14:paraId="662A70B9" w14:textId="77777777" w:rsidR="00A31333" w:rsidRPr="008F38AE" w:rsidRDefault="00A31333" w:rsidP="00A31333">
            <w:pPr>
              <w:jc w:val="center"/>
              <w:rPr>
                <w:rFonts w:asciiTheme="majorHAnsi" w:hAnsiTheme="majorHAnsi" w:cstheme="majorHAnsi"/>
                <w:b/>
                <w:bCs/>
                <w:color w:val="FFFFFF" w:themeColor="background1"/>
                <w:sz w:val="20"/>
                <w:szCs w:val="20"/>
              </w:rPr>
            </w:pPr>
            <w:r w:rsidRPr="008F38AE">
              <w:rPr>
                <w:rFonts w:asciiTheme="majorHAnsi" w:hAnsiTheme="majorHAnsi" w:cstheme="majorHAnsi"/>
                <w:b/>
                <w:bCs/>
                <w:color w:val="FFFFFF" w:themeColor="background1"/>
                <w:sz w:val="20"/>
                <w:szCs w:val="20"/>
              </w:rPr>
              <w:t>BEHAVIOURS</w:t>
            </w:r>
          </w:p>
          <w:p w14:paraId="05335316" w14:textId="77777777" w:rsidR="00A31333" w:rsidRPr="008F38AE" w:rsidRDefault="00A31333" w:rsidP="00A31333">
            <w:pPr>
              <w:jc w:val="center"/>
              <w:rPr>
                <w:rFonts w:asciiTheme="majorHAnsi" w:hAnsiTheme="majorHAnsi" w:cstheme="majorHAnsi"/>
                <w:color w:val="FFFFFF" w:themeColor="background1"/>
                <w:sz w:val="20"/>
                <w:szCs w:val="20"/>
              </w:rPr>
            </w:pPr>
          </w:p>
        </w:tc>
        <w:tc>
          <w:tcPr>
            <w:tcW w:w="3260" w:type="dxa"/>
            <w:shd w:val="clear" w:color="auto" w:fill="000000" w:themeFill="text1"/>
            <w:vAlign w:val="center"/>
          </w:tcPr>
          <w:p w14:paraId="1D07195C" w14:textId="77777777" w:rsidR="00A31333" w:rsidRPr="008F38AE" w:rsidRDefault="00A31333" w:rsidP="00A31333">
            <w:pPr>
              <w:jc w:val="center"/>
              <w:rPr>
                <w:rFonts w:asciiTheme="majorHAnsi" w:hAnsiTheme="majorHAnsi" w:cstheme="majorHAnsi"/>
                <w:b/>
                <w:bCs/>
                <w:color w:val="FFFFFF" w:themeColor="background1"/>
                <w:sz w:val="20"/>
                <w:szCs w:val="20"/>
              </w:rPr>
            </w:pPr>
            <w:r w:rsidRPr="008F38AE">
              <w:rPr>
                <w:rFonts w:asciiTheme="majorHAnsi" w:hAnsiTheme="majorHAnsi" w:cstheme="majorHAnsi"/>
                <w:b/>
                <w:bCs/>
                <w:color w:val="FFFFFF" w:themeColor="background1"/>
                <w:sz w:val="20"/>
                <w:szCs w:val="20"/>
              </w:rPr>
              <w:t>STRATEGIES</w:t>
            </w:r>
          </w:p>
          <w:p w14:paraId="346491E6" w14:textId="77777777" w:rsidR="00A31333" w:rsidRPr="008F38AE" w:rsidRDefault="00A31333" w:rsidP="00A31333">
            <w:pPr>
              <w:jc w:val="center"/>
              <w:rPr>
                <w:rFonts w:asciiTheme="majorHAnsi" w:hAnsiTheme="majorHAnsi" w:cstheme="majorHAnsi"/>
                <w:color w:val="FFFFFF" w:themeColor="background1"/>
                <w:sz w:val="20"/>
                <w:szCs w:val="20"/>
              </w:rPr>
            </w:pPr>
            <w:r w:rsidRPr="008F38AE">
              <w:rPr>
                <w:rFonts w:asciiTheme="majorHAnsi" w:hAnsiTheme="majorHAnsi" w:cstheme="majorHAnsi"/>
                <w:color w:val="FFFFFF" w:themeColor="background1"/>
                <w:sz w:val="20"/>
                <w:szCs w:val="20"/>
              </w:rPr>
              <w:t>Possible responses to behaviour</w:t>
            </w:r>
          </w:p>
        </w:tc>
        <w:tc>
          <w:tcPr>
            <w:tcW w:w="3253" w:type="dxa"/>
            <w:shd w:val="clear" w:color="auto" w:fill="000000" w:themeFill="text1"/>
            <w:vAlign w:val="center"/>
          </w:tcPr>
          <w:p w14:paraId="113DF63B" w14:textId="77777777" w:rsidR="00A31333" w:rsidRPr="008F38AE" w:rsidRDefault="00A31333" w:rsidP="00A31333">
            <w:pPr>
              <w:jc w:val="center"/>
              <w:rPr>
                <w:rFonts w:asciiTheme="majorHAnsi" w:hAnsiTheme="majorHAnsi" w:cstheme="majorHAnsi"/>
                <w:b/>
                <w:bCs/>
                <w:color w:val="FFFFFF" w:themeColor="background1"/>
                <w:sz w:val="20"/>
                <w:szCs w:val="20"/>
              </w:rPr>
            </w:pPr>
            <w:r w:rsidRPr="008F38AE">
              <w:rPr>
                <w:rFonts w:asciiTheme="majorHAnsi" w:hAnsiTheme="majorHAnsi" w:cstheme="majorHAnsi"/>
                <w:b/>
                <w:bCs/>
                <w:color w:val="FFFFFF" w:themeColor="background1"/>
                <w:sz w:val="20"/>
                <w:szCs w:val="20"/>
              </w:rPr>
              <w:t>FOLLOW-UP</w:t>
            </w:r>
          </w:p>
          <w:p w14:paraId="111BE877" w14:textId="77777777" w:rsidR="00A31333" w:rsidRPr="008F38AE" w:rsidRDefault="00A31333" w:rsidP="00A31333">
            <w:pPr>
              <w:jc w:val="center"/>
              <w:rPr>
                <w:rFonts w:asciiTheme="majorHAnsi" w:hAnsiTheme="majorHAnsi" w:cstheme="majorHAnsi"/>
                <w:color w:val="FFFFFF" w:themeColor="background1"/>
                <w:sz w:val="20"/>
                <w:szCs w:val="20"/>
              </w:rPr>
            </w:pPr>
            <w:r w:rsidRPr="008F38AE">
              <w:rPr>
                <w:rFonts w:asciiTheme="majorHAnsi" w:hAnsiTheme="majorHAnsi" w:cstheme="majorHAnsi"/>
                <w:color w:val="FFFFFF" w:themeColor="background1"/>
                <w:sz w:val="20"/>
                <w:szCs w:val="20"/>
              </w:rPr>
              <w:t>may include:</w:t>
            </w:r>
          </w:p>
        </w:tc>
      </w:tr>
      <w:tr w:rsidR="00A31333" w:rsidRPr="008F38AE" w14:paraId="67DCF959" w14:textId="77777777" w:rsidTr="00A31333">
        <w:trPr>
          <w:cantSplit/>
          <w:trHeight w:val="770"/>
        </w:trPr>
        <w:tc>
          <w:tcPr>
            <w:tcW w:w="827" w:type="dxa"/>
            <w:vMerge w:val="restart"/>
            <w:shd w:val="clear" w:color="auto" w:fill="D9D9D9" w:themeFill="background1" w:themeFillShade="D9"/>
            <w:textDirection w:val="btLr"/>
            <w:vAlign w:val="center"/>
          </w:tcPr>
          <w:p w14:paraId="1CE2F579" w14:textId="77777777" w:rsidR="00A31333" w:rsidRPr="008F38AE" w:rsidRDefault="00A31333" w:rsidP="00A31333">
            <w:pPr>
              <w:ind w:left="113" w:right="113"/>
              <w:jc w:val="center"/>
              <w:rPr>
                <w:rFonts w:asciiTheme="majorHAnsi" w:hAnsiTheme="majorHAnsi" w:cstheme="majorHAnsi"/>
                <w:b/>
                <w:bCs/>
                <w:sz w:val="20"/>
                <w:szCs w:val="20"/>
              </w:rPr>
            </w:pPr>
            <w:r>
              <w:rPr>
                <w:rFonts w:asciiTheme="majorHAnsi" w:hAnsiTheme="majorHAnsi" w:cstheme="majorHAnsi"/>
                <w:b/>
                <w:bCs/>
                <w:sz w:val="20"/>
                <w:szCs w:val="20"/>
              </w:rPr>
              <w:t xml:space="preserve">Other </w:t>
            </w:r>
          </w:p>
        </w:tc>
        <w:tc>
          <w:tcPr>
            <w:tcW w:w="2854" w:type="dxa"/>
            <w:vAlign w:val="center"/>
          </w:tcPr>
          <w:p w14:paraId="49EFEF02" w14:textId="77777777" w:rsidR="00A31333" w:rsidRPr="008A0EB6" w:rsidRDefault="00A31333" w:rsidP="00A31333">
            <w:pPr>
              <w:rPr>
                <w:rFonts w:asciiTheme="majorHAnsi" w:hAnsiTheme="majorHAnsi" w:cstheme="majorHAnsi"/>
                <w:sz w:val="20"/>
                <w:szCs w:val="20"/>
              </w:rPr>
            </w:pPr>
            <w:r w:rsidRPr="008A0EB6">
              <w:rPr>
                <w:rFonts w:asciiTheme="majorHAnsi" w:hAnsiTheme="majorHAnsi" w:cstheme="majorHAnsi"/>
                <w:sz w:val="20"/>
                <w:szCs w:val="20"/>
              </w:rPr>
              <w:t>Littering</w:t>
            </w:r>
          </w:p>
        </w:tc>
        <w:tc>
          <w:tcPr>
            <w:tcW w:w="3260" w:type="dxa"/>
            <w:vAlign w:val="center"/>
          </w:tcPr>
          <w:p w14:paraId="6AAA382D" w14:textId="77777777" w:rsidR="00D745ED" w:rsidRDefault="00D745ED" w:rsidP="00A31333">
            <w:pPr>
              <w:rPr>
                <w:rFonts w:asciiTheme="majorHAnsi" w:hAnsiTheme="majorHAnsi" w:cstheme="majorHAnsi"/>
                <w:sz w:val="20"/>
                <w:szCs w:val="20"/>
              </w:rPr>
            </w:pPr>
          </w:p>
          <w:p w14:paraId="14B10795" w14:textId="14E9DC04" w:rsidR="00A31333" w:rsidRPr="008A0EB6" w:rsidRDefault="00A31333" w:rsidP="00A31333">
            <w:pPr>
              <w:rPr>
                <w:rFonts w:asciiTheme="majorHAnsi" w:hAnsiTheme="majorHAnsi" w:cstheme="majorHAnsi"/>
                <w:sz w:val="20"/>
                <w:szCs w:val="20"/>
              </w:rPr>
            </w:pPr>
            <w:r w:rsidRPr="008A0EB6">
              <w:rPr>
                <w:rFonts w:asciiTheme="majorHAnsi" w:hAnsiTheme="majorHAnsi" w:cstheme="majorHAnsi"/>
                <w:sz w:val="20"/>
                <w:szCs w:val="20"/>
              </w:rPr>
              <w:t>Ask student to put rubbish in the bin</w:t>
            </w:r>
          </w:p>
          <w:p w14:paraId="667C8929" w14:textId="77777777" w:rsidR="00A31333" w:rsidRPr="008A0EB6" w:rsidRDefault="00A31333" w:rsidP="00A31333">
            <w:pPr>
              <w:rPr>
                <w:rFonts w:asciiTheme="majorHAnsi" w:hAnsiTheme="majorHAnsi" w:cstheme="majorHAnsi"/>
                <w:sz w:val="20"/>
                <w:szCs w:val="20"/>
              </w:rPr>
            </w:pPr>
          </w:p>
        </w:tc>
        <w:tc>
          <w:tcPr>
            <w:tcW w:w="3253" w:type="dxa"/>
            <w:vAlign w:val="center"/>
          </w:tcPr>
          <w:p w14:paraId="52A6E646" w14:textId="77777777" w:rsidR="00A31333" w:rsidRPr="008A0EB6" w:rsidRDefault="00A31333" w:rsidP="00A31333">
            <w:pPr>
              <w:rPr>
                <w:rFonts w:asciiTheme="majorHAnsi" w:hAnsiTheme="majorHAnsi" w:cstheme="majorHAnsi"/>
                <w:sz w:val="20"/>
                <w:szCs w:val="20"/>
              </w:rPr>
            </w:pPr>
            <w:r w:rsidRPr="008A0EB6">
              <w:rPr>
                <w:rFonts w:asciiTheme="majorHAnsi" w:hAnsiTheme="majorHAnsi" w:cstheme="majorHAnsi"/>
                <w:sz w:val="20"/>
                <w:szCs w:val="20"/>
              </w:rPr>
              <w:t>If continues, community service</w:t>
            </w:r>
          </w:p>
        </w:tc>
      </w:tr>
      <w:tr w:rsidR="00A31333" w:rsidRPr="008F38AE" w14:paraId="0F33926C" w14:textId="77777777" w:rsidTr="00A31333">
        <w:trPr>
          <w:cantSplit/>
          <w:trHeight w:val="838"/>
        </w:trPr>
        <w:tc>
          <w:tcPr>
            <w:tcW w:w="827" w:type="dxa"/>
            <w:vMerge/>
            <w:shd w:val="clear" w:color="auto" w:fill="D9D9D9" w:themeFill="background1" w:themeFillShade="D9"/>
            <w:textDirection w:val="btLr"/>
            <w:vAlign w:val="center"/>
          </w:tcPr>
          <w:p w14:paraId="2356B715" w14:textId="77777777" w:rsidR="00A31333" w:rsidRDefault="00A31333" w:rsidP="00A31333">
            <w:pPr>
              <w:ind w:left="113" w:right="113"/>
              <w:jc w:val="center"/>
              <w:rPr>
                <w:rFonts w:asciiTheme="majorHAnsi" w:hAnsiTheme="majorHAnsi" w:cstheme="majorHAnsi"/>
                <w:b/>
                <w:bCs/>
                <w:sz w:val="20"/>
                <w:szCs w:val="20"/>
              </w:rPr>
            </w:pPr>
          </w:p>
        </w:tc>
        <w:tc>
          <w:tcPr>
            <w:tcW w:w="2854" w:type="dxa"/>
            <w:vAlign w:val="center"/>
          </w:tcPr>
          <w:p w14:paraId="50BA5BBF" w14:textId="77777777" w:rsidR="00A31333" w:rsidRDefault="00A31333" w:rsidP="00A31333">
            <w:pPr>
              <w:rPr>
                <w:rFonts w:asciiTheme="majorHAnsi" w:hAnsiTheme="majorHAnsi" w:cstheme="majorHAnsi"/>
                <w:sz w:val="20"/>
                <w:szCs w:val="20"/>
              </w:rPr>
            </w:pPr>
            <w:r>
              <w:rPr>
                <w:rFonts w:asciiTheme="majorHAnsi" w:hAnsiTheme="majorHAnsi" w:cstheme="majorHAnsi"/>
                <w:sz w:val="20"/>
                <w:szCs w:val="20"/>
              </w:rPr>
              <w:t>Chewing gum</w:t>
            </w:r>
          </w:p>
          <w:p w14:paraId="185E944B" w14:textId="77777777" w:rsidR="00A31333" w:rsidRPr="008F38AE" w:rsidRDefault="00A31333" w:rsidP="00A31333">
            <w:pPr>
              <w:rPr>
                <w:rFonts w:asciiTheme="majorHAnsi" w:hAnsiTheme="majorHAnsi" w:cstheme="majorHAnsi"/>
                <w:sz w:val="20"/>
                <w:szCs w:val="20"/>
              </w:rPr>
            </w:pPr>
          </w:p>
        </w:tc>
        <w:tc>
          <w:tcPr>
            <w:tcW w:w="3260" w:type="dxa"/>
            <w:vAlign w:val="center"/>
          </w:tcPr>
          <w:p w14:paraId="7F6BB5EB" w14:textId="77777777" w:rsidR="00A31333" w:rsidRPr="008A0EB6" w:rsidRDefault="00A31333" w:rsidP="00A31333">
            <w:pPr>
              <w:rPr>
                <w:rFonts w:asciiTheme="majorHAnsi" w:hAnsiTheme="majorHAnsi" w:cstheme="majorHAnsi"/>
                <w:sz w:val="20"/>
                <w:szCs w:val="20"/>
              </w:rPr>
            </w:pPr>
            <w:r>
              <w:rPr>
                <w:rFonts w:asciiTheme="majorHAnsi" w:hAnsiTheme="majorHAnsi" w:cstheme="majorHAnsi"/>
                <w:sz w:val="20"/>
                <w:szCs w:val="20"/>
              </w:rPr>
              <w:t>Ask student to put it in the bin</w:t>
            </w:r>
          </w:p>
          <w:p w14:paraId="622EECCF" w14:textId="77777777" w:rsidR="00A31333" w:rsidRPr="008F38AE" w:rsidRDefault="00A31333" w:rsidP="00A31333">
            <w:pPr>
              <w:rPr>
                <w:rFonts w:asciiTheme="majorHAnsi" w:hAnsiTheme="majorHAnsi" w:cstheme="majorHAnsi"/>
                <w:sz w:val="20"/>
                <w:szCs w:val="20"/>
              </w:rPr>
            </w:pPr>
          </w:p>
        </w:tc>
        <w:tc>
          <w:tcPr>
            <w:tcW w:w="3253" w:type="dxa"/>
            <w:vAlign w:val="center"/>
          </w:tcPr>
          <w:p w14:paraId="3D3FA587" w14:textId="77777777" w:rsidR="00A31333" w:rsidRDefault="00A31333" w:rsidP="00A31333">
            <w:pPr>
              <w:rPr>
                <w:rFonts w:asciiTheme="majorHAnsi" w:hAnsiTheme="majorHAnsi" w:cstheme="majorHAnsi"/>
                <w:sz w:val="20"/>
                <w:szCs w:val="20"/>
              </w:rPr>
            </w:pPr>
            <w:r>
              <w:rPr>
                <w:rFonts w:asciiTheme="majorHAnsi" w:hAnsiTheme="majorHAnsi" w:cstheme="majorHAnsi"/>
                <w:sz w:val="20"/>
                <w:szCs w:val="20"/>
              </w:rPr>
              <w:t>Further incidences will result in community service</w:t>
            </w:r>
          </w:p>
          <w:p w14:paraId="4DBE0E33" w14:textId="77777777" w:rsidR="00A31333" w:rsidRPr="008F38AE" w:rsidRDefault="00A31333" w:rsidP="00A31333">
            <w:pPr>
              <w:rPr>
                <w:rFonts w:asciiTheme="majorHAnsi" w:hAnsiTheme="majorHAnsi" w:cstheme="majorHAnsi"/>
                <w:sz w:val="20"/>
                <w:szCs w:val="20"/>
              </w:rPr>
            </w:pPr>
          </w:p>
        </w:tc>
      </w:tr>
      <w:tr w:rsidR="00A31333" w:rsidRPr="008F38AE" w14:paraId="4C3E3306" w14:textId="77777777" w:rsidTr="00A31333">
        <w:trPr>
          <w:cantSplit/>
          <w:trHeight w:val="836"/>
        </w:trPr>
        <w:tc>
          <w:tcPr>
            <w:tcW w:w="827" w:type="dxa"/>
            <w:vMerge/>
            <w:shd w:val="clear" w:color="auto" w:fill="D9D9D9" w:themeFill="background1" w:themeFillShade="D9"/>
            <w:textDirection w:val="btLr"/>
            <w:vAlign w:val="center"/>
          </w:tcPr>
          <w:p w14:paraId="4884EF2F" w14:textId="77777777" w:rsidR="00A31333" w:rsidRDefault="00A31333" w:rsidP="00A31333">
            <w:pPr>
              <w:ind w:left="113" w:right="113"/>
              <w:jc w:val="center"/>
              <w:rPr>
                <w:rFonts w:asciiTheme="majorHAnsi" w:hAnsiTheme="majorHAnsi" w:cstheme="majorHAnsi"/>
                <w:b/>
                <w:bCs/>
                <w:sz w:val="20"/>
                <w:szCs w:val="20"/>
              </w:rPr>
            </w:pPr>
          </w:p>
        </w:tc>
        <w:tc>
          <w:tcPr>
            <w:tcW w:w="2854" w:type="dxa"/>
            <w:vAlign w:val="center"/>
          </w:tcPr>
          <w:p w14:paraId="2ED8AF86" w14:textId="06E999E6" w:rsidR="00A31333" w:rsidRDefault="00A31333" w:rsidP="00A31333">
            <w:pPr>
              <w:rPr>
                <w:rFonts w:asciiTheme="majorHAnsi" w:hAnsiTheme="majorHAnsi" w:cstheme="majorHAnsi"/>
                <w:sz w:val="20"/>
                <w:szCs w:val="20"/>
              </w:rPr>
            </w:pPr>
            <w:r>
              <w:rPr>
                <w:rFonts w:asciiTheme="majorHAnsi" w:hAnsiTheme="majorHAnsi" w:cstheme="majorHAnsi"/>
                <w:sz w:val="20"/>
                <w:szCs w:val="20"/>
              </w:rPr>
              <w:t>Out of bounds (</w:t>
            </w:r>
            <w:proofErr w:type="spellStart"/>
            <w:r>
              <w:rPr>
                <w:rFonts w:asciiTheme="majorHAnsi" w:hAnsiTheme="majorHAnsi" w:cstheme="majorHAnsi"/>
                <w:sz w:val="20"/>
                <w:szCs w:val="20"/>
              </w:rPr>
              <w:t>eg</w:t>
            </w:r>
            <w:proofErr w:type="spellEnd"/>
            <w:r>
              <w:rPr>
                <w:rFonts w:asciiTheme="majorHAnsi" w:hAnsiTheme="majorHAnsi" w:cstheme="majorHAnsi"/>
                <w:sz w:val="20"/>
                <w:szCs w:val="20"/>
              </w:rPr>
              <w:t xml:space="preserve"> in scrub, </w:t>
            </w:r>
            <w:r w:rsidR="00251AB8">
              <w:rPr>
                <w:rFonts w:asciiTheme="majorHAnsi" w:hAnsiTheme="majorHAnsi" w:cstheme="majorHAnsi"/>
                <w:sz w:val="20"/>
                <w:szCs w:val="20"/>
              </w:rPr>
              <w:t xml:space="preserve">vegetable </w:t>
            </w:r>
            <w:r>
              <w:rPr>
                <w:rFonts w:asciiTheme="majorHAnsi" w:hAnsiTheme="majorHAnsi" w:cstheme="majorHAnsi"/>
                <w:sz w:val="20"/>
                <w:szCs w:val="20"/>
              </w:rPr>
              <w:t>garden</w:t>
            </w:r>
            <w:r w:rsidR="00251AB8">
              <w:rPr>
                <w:rFonts w:asciiTheme="majorHAnsi" w:hAnsiTheme="majorHAnsi" w:cstheme="majorHAnsi"/>
                <w:sz w:val="20"/>
                <w:szCs w:val="20"/>
              </w:rPr>
              <w:t xml:space="preserve"> area</w:t>
            </w:r>
            <w:r>
              <w:rPr>
                <w:rFonts w:asciiTheme="majorHAnsi" w:hAnsiTheme="majorHAnsi" w:cstheme="majorHAnsi"/>
                <w:sz w:val="20"/>
                <w:szCs w:val="20"/>
              </w:rPr>
              <w:t>, groundsman’s shed)</w:t>
            </w:r>
          </w:p>
          <w:p w14:paraId="49D26C2A" w14:textId="77777777" w:rsidR="00A31333" w:rsidRPr="00D82D39" w:rsidRDefault="00A31333" w:rsidP="00A31333">
            <w:pPr>
              <w:rPr>
                <w:rFonts w:asciiTheme="majorHAnsi" w:hAnsiTheme="majorHAnsi" w:cstheme="majorHAnsi"/>
                <w:color w:val="FF0000"/>
                <w:sz w:val="20"/>
                <w:szCs w:val="20"/>
              </w:rPr>
            </w:pPr>
          </w:p>
          <w:p w14:paraId="288C61D9" w14:textId="77777777" w:rsidR="00A31333" w:rsidRPr="008F38AE" w:rsidRDefault="00A31333" w:rsidP="00A31333">
            <w:pPr>
              <w:rPr>
                <w:rFonts w:asciiTheme="majorHAnsi" w:hAnsiTheme="majorHAnsi" w:cstheme="majorHAnsi"/>
                <w:sz w:val="20"/>
                <w:szCs w:val="20"/>
              </w:rPr>
            </w:pPr>
          </w:p>
        </w:tc>
        <w:tc>
          <w:tcPr>
            <w:tcW w:w="3260" w:type="dxa"/>
            <w:vAlign w:val="center"/>
          </w:tcPr>
          <w:p w14:paraId="2C928C76" w14:textId="77777777" w:rsidR="00A31333" w:rsidRPr="00A40B77" w:rsidRDefault="00A31333" w:rsidP="00A31333">
            <w:pPr>
              <w:rPr>
                <w:rFonts w:asciiTheme="majorHAnsi" w:hAnsiTheme="majorHAnsi" w:cstheme="majorHAnsi"/>
                <w:sz w:val="20"/>
                <w:szCs w:val="20"/>
              </w:rPr>
            </w:pPr>
            <w:r w:rsidRPr="00A40B77">
              <w:rPr>
                <w:rFonts w:asciiTheme="majorHAnsi" w:hAnsiTheme="majorHAnsi" w:cstheme="majorHAnsi"/>
                <w:sz w:val="20"/>
                <w:szCs w:val="20"/>
              </w:rPr>
              <w:t>Direct students back onto site in 1</w:t>
            </w:r>
            <w:r w:rsidRPr="00A40B77">
              <w:rPr>
                <w:rFonts w:asciiTheme="majorHAnsi" w:hAnsiTheme="majorHAnsi" w:cstheme="majorHAnsi"/>
                <w:sz w:val="20"/>
                <w:szCs w:val="20"/>
                <w:vertAlign w:val="superscript"/>
              </w:rPr>
              <w:t>st</w:t>
            </w:r>
            <w:r w:rsidRPr="00A40B77">
              <w:rPr>
                <w:rFonts w:asciiTheme="majorHAnsi" w:hAnsiTheme="majorHAnsi" w:cstheme="majorHAnsi"/>
                <w:sz w:val="20"/>
                <w:szCs w:val="20"/>
              </w:rPr>
              <w:t xml:space="preserve"> instance</w:t>
            </w:r>
          </w:p>
          <w:p w14:paraId="0D23616A" w14:textId="77777777" w:rsidR="00A31333" w:rsidRDefault="00A31333" w:rsidP="00A31333">
            <w:pPr>
              <w:rPr>
                <w:rFonts w:asciiTheme="majorHAnsi" w:hAnsiTheme="majorHAnsi" w:cstheme="majorHAnsi"/>
                <w:sz w:val="20"/>
                <w:szCs w:val="20"/>
              </w:rPr>
            </w:pPr>
          </w:p>
          <w:p w14:paraId="215CCB1E" w14:textId="77777777" w:rsidR="00A31333" w:rsidRPr="008F38AE" w:rsidRDefault="00A31333" w:rsidP="00A31333">
            <w:pPr>
              <w:rPr>
                <w:rFonts w:asciiTheme="majorHAnsi" w:hAnsiTheme="majorHAnsi" w:cstheme="majorHAnsi"/>
                <w:sz w:val="20"/>
                <w:szCs w:val="20"/>
              </w:rPr>
            </w:pPr>
            <w:r>
              <w:rPr>
                <w:rFonts w:asciiTheme="majorHAnsi" w:hAnsiTheme="majorHAnsi" w:cstheme="majorHAnsi"/>
                <w:sz w:val="20"/>
                <w:szCs w:val="20"/>
              </w:rPr>
              <w:t>Inform leadership</w:t>
            </w:r>
          </w:p>
        </w:tc>
        <w:tc>
          <w:tcPr>
            <w:tcW w:w="3253" w:type="dxa"/>
            <w:vAlign w:val="center"/>
          </w:tcPr>
          <w:p w14:paraId="7FE90CCB" w14:textId="77777777" w:rsidR="00A31333" w:rsidRDefault="00A31333" w:rsidP="00A31333">
            <w:pPr>
              <w:rPr>
                <w:rFonts w:asciiTheme="majorHAnsi" w:hAnsiTheme="majorHAnsi" w:cstheme="majorHAnsi"/>
                <w:sz w:val="20"/>
                <w:szCs w:val="20"/>
              </w:rPr>
            </w:pPr>
          </w:p>
          <w:p w14:paraId="2A9CD237" w14:textId="77777777" w:rsidR="00A31333" w:rsidRPr="00A40B77" w:rsidRDefault="00A31333" w:rsidP="00A31333">
            <w:pPr>
              <w:rPr>
                <w:rFonts w:asciiTheme="majorHAnsi" w:hAnsiTheme="majorHAnsi" w:cstheme="majorHAnsi"/>
                <w:sz w:val="20"/>
                <w:szCs w:val="20"/>
              </w:rPr>
            </w:pPr>
            <w:r w:rsidRPr="00A40B77">
              <w:rPr>
                <w:rFonts w:asciiTheme="majorHAnsi" w:hAnsiTheme="majorHAnsi" w:cstheme="majorHAnsi"/>
                <w:sz w:val="20"/>
                <w:szCs w:val="20"/>
              </w:rPr>
              <w:t>Warning in the 1</w:t>
            </w:r>
            <w:r w:rsidRPr="00A40B77">
              <w:rPr>
                <w:rFonts w:asciiTheme="majorHAnsi" w:hAnsiTheme="majorHAnsi" w:cstheme="majorHAnsi"/>
                <w:sz w:val="20"/>
                <w:szCs w:val="20"/>
                <w:vertAlign w:val="superscript"/>
              </w:rPr>
              <w:t>st</w:t>
            </w:r>
            <w:r w:rsidRPr="00A40B77">
              <w:rPr>
                <w:rFonts w:asciiTheme="majorHAnsi" w:hAnsiTheme="majorHAnsi" w:cstheme="majorHAnsi"/>
                <w:sz w:val="20"/>
                <w:szCs w:val="20"/>
              </w:rPr>
              <w:t xml:space="preserve"> instance</w:t>
            </w:r>
            <w:r>
              <w:rPr>
                <w:rFonts w:asciiTheme="majorHAnsi" w:hAnsiTheme="majorHAnsi" w:cstheme="majorHAnsi"/>
                <w:sz w:val="20"/>
                <w:szCs w:val="20"/>
              </w:rPr>
              <w:t xml:space="preserve">, record on </w:t>
            </w:r>
            <w:proofErr w:type="spellStart"/>
            <w:r>
              <w:rPr>
                <w:rFonts w:asciiTheme="majorHAnsi" w:hAnsiTheme="majorHAnsi" w:cstheme="majorHAnsi"/>
                <w:sz w:val="20"/>
                <w:szCs w:val="20"/>
              </w:rPr>
              <w:t>Daymap</w:t>
            </w:r>
            <w:proofErr w:type="spellEnd"/>
          </w:p>
          <w:p w14:paraId="5D39553B" w14:textId="77777777" w:rsidR="00A31333" w:rsidRDefault="00A31333" w:rsidP="00A31333">
            <w:pPr>
              <w:rPr>
                <w:rFonts w:asciiTheme="majorHAnsi" w:hAnsiTheme="majorHAnsi" w:cstheme="majorHAnsi"/>
                <w:sz w:val="20"/>
                <w:szCs w:val="20"/>
              </w:rPr>
            </w:pPr>
            <w:r>
              <w:rPr>
                <w:rFonts w:asciiTheme="majorHAnsi" w:hAnsiTheme="majorHAnsi" w:cstheme="majorHAnsi"/>
                <w:sz w:val="20"/>
                <w:szCs w:val="20"/>
              </w:rPr>
              <w:t>2</w:t>
            </w:r>
            <w:r w:rsidRPr="00075309">
              <w:rPr>
                <w:rFonts w:asciiTheme="majorHAnsi" w:hAnsiTheme="majorHAnsi" w:cstheme="majorHAnsi"/>
                <w:sz w:val="20"/>
                <w:szCs w:val="20"/>
                <w:vertAlign w:val="superscript"/>
              </w:rPr>
              <w:t>nd</w:t>
            </w:r>
            <w:r>
              <w:rPr>
                <w:rFonts w:asciiTheme="majorHAnsi" w:hAnsiTheme="majorHAnsi" w:cstheme="majorHAnsi"/>
                <w:sz w:val="20"/>
                <w:szCs w:val="20"/>
              </w:rPr>
              <w:t xml:space="preserve"> instance: Sit out lunch time, parent contact, record on </w:t>
            </w:r>
            <w:proofErr w:type="spellStart"/>
            <w:r>
              <w:rPr>
                <w:rFonts w:asciiTheme="majorHAnsi" w:hAnsiTheme="majorHAnsi" w:cstheme="majorHAnsi"/>
                <w:sz w:val="20"/>
                <w:szCs w:val="20"/>
              </w:rPr>
              <w:t>Daymap</w:t>
            </w:r>
            <w:proofErr w:type="spellEnd"/>
          </w:p>
          <w:p w14:paraId="7B879CAF" w14:textId="77777777" w:rsidR="00A31333" w:rsidRDefault="00A31333" w:rsidP="00A31333">
            <w:pPr>
              <w:rPr>
                <w:rFonts w:asciiTheme="majorHAnsi" w:hAnsiTheme="majorHAnsi" w:cstheme="majorHAnsi"/>
                <w:sz w:val="20"/>
                <w:szCs w:val="20"/>
              </w:rPr>
            </w:pPr>
            <w:r>
              <w:rPr>
                <w:rFonts w:asciiTheme="majorHAnsi" w:hAnsiTheme="majorHAnsi" w:cstheme="majorHAnsi"/>
                <w:sz w:val="20"/>
                <w:szCs w:val="20"/>
              </w:rPr>
              <w:t>3</w:t>
            </w:r>
            <w:r w:rsidRPr="00A40B77">
              <w:rPr>
                <w:rFonts w:asciiTheme="majorHAnsi" w:hAnsiTheme="majorHAnsi" w:cstheme="majorHAnsi"/>
                <w:sz w:val="20"/>
                <w:szCs w:val="20"/>
                <w:vertAlign w:val="superscript"/>
              </w:rPr>
              <w:t>rd</w:t>
            </w:r>
            <w:r>
              <w:rPr>
                <w:rFonts w:asciiTheme="majorHAnsi" w:hAnsiTheme="majorHAnsi" w:cstheme="majorHAnsi"/>
                <w:sz w:val="20"/>
                <w:szCs w:val="20"/>
              </w:rPr>
              <w:t xml:space="preserve"> instance: Sit out lunch time for a week, parent contact and record on </w:t>
            </w:r>
            <w:proofErr w:type="spellStart"/>
            <w:r>
              <w:rPr>
                <w:rFonts w:asciiTheme="majorHAnsi" w:hAnsiTheme="majorHAnsi" w:cstheme="majorHAnsi"/>
                <w:sz w:val="20"/>
                <w:szCs w:val="20"/>
              </w:rPr>
              <w:t>Daymap</w:t>
            </w:r>
            <w:proofErr w:type="spellEnd"/>
          </w:p>
          <w:p w14:paraId="1C92E721" w14:textId="77777777" w:rsidR="00A31333" w:rsidRDefault="00A31333" w:rsidP="00A31333">
            <w:pPr>
              <w:rPr>
                <w:rFonts w:asciiTheme="majorHAnsi" w:hAnsiTheme="majorHAnsi" w:cstheme="majorHAnsi"/>
                <w:sz w:val="20"/>
                <w:szCs w:val="20"/>
              </w:rPr>
            </w:pPr>
            <w:r>
              <w:rPr>
                <w:rFonts w:asciiTheme="majorHAnsi" w:hAnsiTheme="majorHAnsi" w:cstheme="majorHAnsi"/>
                <w:sz w:val="20"/>
                <w:szCs w:val="20"/>
              </w:rPr>
              <w:t xml:space="preserve">If continues: Internal, parent contact and record in </w:t>
            </w:r>
            <w:proofErr w:type="spellStart"/>
            <w:r>
              <w:rPr>
                <w:rFonts w:asciiTheme="majorHAnsi" w:hAnsiTheme="majorHAnsi" w:cstheme="majorHAnsi"/>
                <w:sz w:val="20"/>
                <w:szCs w:val="20"/>
              </w:rPr>
              <w:t>Daymap</w:t>
            </w:r>
            <w:proofErr w:type="spellEnd"/>
            <w:r>
              <w:rPr>
                <w:rFonts w:asciiTheme="majorHAnsi" w:hAnsiTheme="majorHAnsi" w:cstheme="majorHAnsi"/>
                <w:sz w:val="20"/>
                <w:szCs w:val="20"/>
              </w:rPr>
              <w:t xml:space="preserve"> and EDSAS</w:t>
            </w:r>
          </w:p>
          <w:p w14:paraId="4AB992B6" w14:textId="77777777" w:rsidR="00A31333" w:rsidRPr="008F38AE" w:rsidRDefault="00A31333" w:rsidP="00A31333">
            <w:pPr>
              <w:rPr>
                <w:rFonts w:asciiTheme="majorHAnsi" w:hAnsiTheme="majorHAnsi" w:cstheme="majorHAnsi"/>
                <w:sz w:val="20"/>
                <w:szCs w:val="20"/>
              </w:rPr>
            </w:pPr>
          </w:p>
        </w:tc>
      </w:tr>
      <w:tr w:rsidR="00A31333" w:rsidRPr="008F38AE" w14:paraId="199F7D0C" w14:textId="77777777" w:rsidTr="00A31333">
        <w:trPr>
          <w:cantSplit/>
          <w:trHeight w:val="848"/>
        </w:trPr>
        <w:tc>
          <w:tcPr>
            <w:tcW w:w="827" w:type="dxa"/>
            <w:vMerge/>
            <w:shd w:val="clear" w:color="auto" w:fill="D9D9D9" w:themeFill="background1" w:themeFillShade="D9"/>
            <w:textDirection w:val="btLr"/>
            <w:vAlign w:val="center"/>
          </w:tcPr>
          <w:p w14:paraId="09383E08" w14:textId="77777777" w:rsidR="00A31333" w:rsidRDefault="00A31333" w:rsidP="00A31333">
            <w:pPr>
              <w:ind w:left="113" w:right="113"/>
              <w:jc w:val="center"/>
              <w:rPr>
                <w:rFonts w:asciiTheme="majorHAnsi" w:hAnsiTheme="majorHAnsi" w:cstheme="majorHAnsi"/>
                <w:b/>
                <w:bCs/>
                <w:sz w:val="20"/>
                <w:szCs w:val="20"/>
              </w:rPr>
            </w:pPr>
          </w:p>
        </w:tc>
        <w:tc>
          <w:tcPr>
            <w:tcW w:w="2854" w:type="dxa"/>
            <w:vAlign w:val="center"/>
          </w:tcPr>
          <w:p w14:paraId="4DB06C02" w14:textId="77777777" w:rsidR="00A31333" w:rsidRPr="008F38AE" w:rsidRDefault="00A31333" w:rsidP="00A31333">
            <w:pPr>
              <w:rPr>
                <w:rFonts w:asciiTheme="majorHAnsi" w:hAnsiTheme="majorHAnsi" w:cstheme="majorHAnsi"/>
                <w:sz w:val="20"/>
                <w:szCs w:val="20"/>
              </w:rPr>
            </w:pPr>
            <w:r>
              <w:rPr>
                <w:rFonts w:asciiTheme="majorHAnsi" w:hAnsiTheme="majorHAnsi" w:cstheme="majorHAnsi"/>
                <w:sz w:val="20"/>
                <w:szCs w:val="20"/>
              </w:rPr>
              <w:t>Tackling / Rough play</w:t>
            </w:r>
          </w:p>
        </w:tc>
        <w:tc>
          <w:tcPr>
            <w:tcW w:w="3260" w:type="dxa"/>
            <w:vAlign w:val="center"/>
          </w:tcPr>
          <w:p w14:paraId="377F8505" w14:textId="28C1E9CC" w:rsidR="00C859E6" w:rsidRPr="00344221" w:rsidRDefault="00C859E6" w:rsidP="00A31333">
            <w:pPr>
              <w:rPr>
                <w:rFonts w:asciiTheme="majorHAnsi" w:hAnsiTheme="majorHAnsi" w:cstheme="majorHAnsi"/>
                <w:sz w:val="20"/>
                <w:szCs w:val="20"/>
              </w:rPr>
            </w:pPr>
            <w:r w:rsidRPr="00344221">
              <w:rPr>
                <w:rFonts w:asciiTheme="majorHAnsi" w:hAnsiTheme="majorHAnsi" w:cstheme="majorHAnsi"/>
                <w:sz w:val="20"/>
                <w:szCs w:val="20"/>
              </w:rPr>
              <w:t>Redirect students to play in preferred activity (</w:t>
            </w:r>
            <w:proofErr w:type="spellStart"/>
            <w:r w:rsidRPr="00344221">
              <w:rPr>
                <w:rFonts w:asciiTheme="majorHAnsi" w:hAnsiTheme="majorHAnsi" w:cstheme="majorHAnsi"/>
                <w:sz w:val="20"/>
                <w:szCs w:val="20"/>
              </w:rPr>
              <w:t>eg</w:t>
            </w:r>
            <w:proofErr w:type="spellEnd"/>
            <w:r w:rsidRPr="00344221">
              <w:rPr>
                <w:rFonts w:asciiTheme="majorHAnsi" w:hAnsiTheme="majorHAnsi" w:cstheme="majorHAnsi"/>
                <w:sz w:val="20"/>
                <w:szCs w:val="20"/>
              </w:rPr>
              <w:t xml:space="preserve"> end to end footy)</w:t>
            </w:r>
          </w:p>
          <w:p w14:paraId="042C5DED" w14:textId="5154A660" w:rsidR="00A31333" w:rsidRPr="00344221" w:rsidRDefault="00A31333" w:rsidP="00A31333">
            <w:pPr>
              <w:rPr>
                <w:rFonts w:asciiTheme="majorHAnsi" w:hAnsiTheme="majorHAnsi" w:cstheme="majorHAnsi"/>
                <w:sz w:val="20"/>
                <w:szCs w:val="20"/>
              </w:rPr>
            </w:pPr>
            <w:r w:rsidRPr="00344221">
              <w:rPr>
                <w:rFonts w:asciiTheme="majorHAnsi" w:hAnsiTheme="majorHAnsi" w:cstheme="majorHAnsi"/>
                <w:sz w:val="20"/>
                <w:szCs w:val="20"/>
              </w:rPr>
              <w:t>Walk with the teacher to the edge of the oval</w:t>
            </w:r>
          </w:p>
          <w:p w14:paraId="351BEE5E" w14:textId="77777777" w:rsidR="00A31333" w:rsidRPr="00344221" w:rsidRDefault="00A31333" w:rsidP="00A31333">
            <w:pPr>
              <w:rPr>
                <w:rFonts w:asciiTheme="majorHAnsi" w:hAnsiTheme="majorHAnsi" w:cstheme="majorHAnsi"/>
                <w:sz w:val="20"/>
                <w:szCs w:val="20"/>
              </w:rPr>
            </w:pPr>
            <w:r w:rsidRPr="00344221">
              <w:rPr>
                <w:rFonts w:asciiTheme="majorHAnsi" w:hAnsiTheme="majorHAnsi" w:cstheme="majorHAnsi"/>
                <w:sz w:val="20"/>
                <w:szCs w:val="20"/>
              </w:rPr>
              <w:t>Ask student to leave oval / play area</w:t>
            </w:r>
          </w:p>
          <w:p w14:paraId="36779F63" w14:textId="77777777" w:rsidR="00A31333" w:rsidRPr="00344221" w:rsidRDefault="00A31333" w:rsidP="00A31333">
            <w:pPr>
              <w:rPr>
                <w:rFonts w:asciiTheme="majorHAnsi" w:hAnsiTheme="majorHAnsi" w:cstheme="majorHAnsi"/>
                <w:sz w:val="20"/>
                <w:szCs w:val="20"/>
              </w:rPr>
            </w:pPr>
            <w:r w:rsidRPr="00344221">
              <w:rPr>
                <w:rFonts w:asciiTheme="majorHAnsi" w:hAnsiTheme="majorHAnsi" w:cstheme="majorHAnsi"/>
                <w:sz w:val="20"/>
                <w:szCs w:val="20"/>
              </w:rPr>
              <w:t>Inform leadership</w:t>
            </w:r>
            <w:r w:rsidR="00C859E6" w:rsidRPr="00344221">
              <w:rPr>
                <w:rFonts w:asciiTheme="majorHAnsi" w:hAnsiTheme="majorHAnsi" w:cstheme="majorHAnsi"/>
                <w:sz w:val="20"/>
                <w:szCs w:val="20"/>
              </w:rPr>
              <w:t xml:space="preserve"> (via </w:t>
            </w:r>
            <w:proofErr w:type="spellStart"/>
            <w:r w:rsidR="00C859E6" w:rsidRPr="00344221">
              <w:rPr>
                <w:rFonts w:asciiTheme="majorHAnsi" w:hAnsiTheme="majorHAnsi" w:cstheme="majorHAnsi"/>
                <w:sz w:val="20"/>
                <w:szCs w:val="20"/>
              </w:rPr>
              <w:t>Daymap</w:t>
            </w:r>
            <w:proofErr w:type="spellEnd"/>
            <w:r w:rsidR="00C859E6" w:rsidRPr="00344221">
              <w:rPr>
                <w:rFonts w:asciiTheme="majorHAnsi" w:hAnsiTheme="majorHAnsi" w:cstheme="majorHAnsi"/>
                <w:sz w:val="20"/>
                <w:szCs w:val="20"/>
              </w:rPr>
              <w:t xml:space="preserve"> behaviour record)</w:t>
            </w:r>
          </w:p>
          <w:p w14:paraId="439A707E" w14:textId="6B975626" w:rsidR="00C859E6" w:rsidRPr="00344221" w:rsidRDefault="00C859E6" w:rsidP="00A31333">
            <w:pPr>
              <w:rPr>
                <w:rFonts w:asciiTheme="majorHAnsi" w:hAnsiTheme="majorHAnsi" w:cstheme="majorHAnsi"/>
                <w:sz w:val="20"/>
                <w:szCs w:val="20"/>
              </w:rPr>
            </w:pPr>
            <w:r w:rsidRPr="00344221">
              <w:rPr>
                <w:rFonts w:asciiTheme="majorHAnsi" w:hAnsiTheme="majorHAnsi" w:cstheme="majorHAnsi"/>
                <w:sz w:val="20"/>
                <w:szCs w:val="20"/>
              </w:rPr>
              <w:t>If student refuses, seek leadership support</w:t>
            </w:r>
          </w:p>
          <w:p w14:paraId="0B945881" w14:textId="4A9D39FD" w:rsidR="00C859E6" w:rsidRPr="008F38AE" w:rsidRDefault="00C859E6" w:rsidP="00A31333">
            <w:pPr>
              <w:rPr>
                <w:rFonts w:asciiTheme="majorHAnsi" w:hAnsiTheme="majorHAnsi" w:cstheme="majorHAnsi"/>
                <w:sz w:val="20"/>
                <w:szCs w:val="20"/>
              </w:rPr>
            </w:pPr>
          </w:p>
        </w:tc>
        <w:tc>
          <w:tcPr>
            <w:tcW w:w="3253" w:type="dxa"/>
            <w:vAlign w:val="center"/>
          </w:tcPr>
          <w:p w14:paraId="551403DC" w14:textId="53A59B70" w:rsidR="00A31333" w:rsidRDefault="00A31333" w:rsidP="00A31333">
            <w:pPr>
              <w:rPr>
                <w:rFonts w:asciiTheme="majorHAnsi" w:hAnsiTheme="majorHAnsi" w:cstheme="majorHAnsi"/>
                <w:sz w:val="20"/>
                <w:szCs w:val="20"/>
              </w:rPr>
            </w:pPr>
            <w:r>
              <w:rPr>
                <w:rFonts w:asciiTheme="majorHAnsi" w:hAnsiTheme="majorHAnsi" w:cstheme="majorHAnsi"/>
                <w:sz w:val="20"/>
                <w:szCs w:val="20"/>
              </w:rPr>
              <w:t xml:space="preserve">If occurs again, leadership follows-up after first instance with </w:t>
            </w:r>
            <w:r w:rsidRPr="00424FAB">
              <w:rPr>
                <w:rFonts w:asciiTheme="majorHAnsi" w:hAnsiTheme="majorHAnsi" w:cstheme="majorHAnsi"/>
                <w:sz w:val="20"/>
                <w:szCs w:val="20"/>
              </w:rPr>
              <w:t xml:space="preserve">play </w:t>
            </w:r>
            <w:r w:rsidR="00251AB8">
              <w:rPr>
                <w:rFonts w:asciiTheme="majorHAnsi" w:hAnsiTheme="majorHAnsi" w:cstheme="majorHAnsi"/>
                <w:sz w:val="20"/>
                <w:szCs w:val="20"/>
              </w:rPr>
              <w:t>to occur in designated</w:t>
            </w:r>
            <w:r>
              <w:rPr>
                <w:rFonts w:asciiTheme="majorHAnsi" w:hAnsiTheme="majorHAnsi" w:cstheme="majorHAnsi"/>
                <w:sz w:val="20"/>
                <w:szCs w:val="20"/>
              </w:rPr>
              <w:t xml:space="preserve"> </w:t>
            </w:r>
            <w:r w:rsidRPr="00424FAB">
              <w:rPr>
                <w:rFonts w:asciiTheme="majorHAnsi" w:hAnsiTheme="majorHAnsi" w:cstheme="majorHAnsi"/>
                <w:sz w:val="20"/>
                <w:szCs w:val="20"/>
              </w:rPr>
              <w:t>space</w:t>
            </w:r>
            <w:r>
              <w:rPr>
                <w:rFonts w:asciiTheme="majorHAnsi" w:hAnsiTheme="majorHAnsi" w:cstheme="majorHAnsi"/>
                <w:sz w:val="20"/>
                <w:szCs w:val="20"/>
              </w:rPr>
              <w:t xml:space="preserve"> for a week or b</w:t>
            </w:r>
            <w:r w:rsidRPr="00424FAB">
              <w:rPr>
                <w:rFonts w:asciiTheme="majorHAnsi" w:hAnsiTheme="majorHAnsi" w:cstheme="majorHAnsi"/>
                <w:sz w:val="20"/>
                <w:szCs w:val="20"/>
              </w:rPr>
              <w:t xml:space="preserve">an from oval </w:t>
            </w:r>
          </w:p>
          <w:p w14:paraId="7BE4F532" w14:textId="77777777" w:rsidR="00A31333" w:rsidRPr="008F38AE" w:rsidRDefault="00A31333" w:rsidP="00A31333">
            <w:pPr>
              <w:rPr>
                <w:rFonts w:asciiTheme="majorHAnsi" w:hAnsiTheme="majorHAnsi" w:cstheme="majorHAnsi"/>
                <w:sz w:val="20"/>
                <w:szCs w:val="20"/>
              </w:rPr>
            </w:pPr>
            <w:r>
              <w:rPr>
                <w:rFonts w:asciiTheme="majorHAnsi" w:hAnsiTheme="majorHAnsi" w:cstheme="majorHAnsi"/>
                <w:sz w:val="20"/>
                <w:szCs w:val="20"/>
              </w:rPr>
              <w:t>Parent contact</w:t>
            </w:r>
          </w:p>
        </w:tc>
      </w:tr>
    </w:tbl>
    <w:p w14:paraId="792B94CD" w14:textId="77777777" w:rsidR="0023215F" w:rsidRDefault="0023215F" w:rsidP="00543DAD">
      <w:pPr>
        <w:spacing w:after="0"/>
        <w:rPr>
          <w:i/>
          <w:iCs/>
          <w:sz w:val="20"/>
          <w:szCs w:val="20"/>
        </w:rPr>
      </w:pPr>
    </w:p>
    <w:p w14:paraId="0FA6FF62" w14:textId="312F2858" w:rsidR="001656AE" w:rsidRPr="001E152A" w:rsidRDefault="00AA5DA0" w:rsidP="00543DAD">
      <w:pPr>
        <w:spacing w:after="0"/>
        <w:rPr>
          <w:i/>
          <w:iCs/>
          <w:sz w:val="20"/>
          <w:szCs w:val="20"/>
        </w:rPr>
      </w:pPr>
      <w:r w:rsidRPr="001E152A">
        <w:rPr>
          <w:i/>
          <w:iCs/>
          <w:sz w:val="20"/>
          <w:szCs w:val="20"/>
        </w:rPr>
        <w:t>*</w:t>
      </w:r>
      <w:r w:rsidR="001656AE" w:rsidRPr="001E152A">
        <w:rPr>
          <w:i/>
          <w:iCs/>
          <w:sz w:val="20"/>
          <w:szCs w:val="20"/>
        </w:rPr>
        <w:t>All recommendations for suspensions must be approved by the Deputy Principal or Principal</w:t>
      </w:r>
      <w:r w:rsidR="009F60C5" w:rsidRPr="001E152A">
        <w:rPr>
          <w:i/>
          <w:iCs/>
          <w:sz w:val="20"/>
          <w:szCs w:val="20"/>
        </w:rPr>
        <w:t>.</w:t>
      </w:r>
    </w:p>
    <w:p w14:paraId="68CADC29" w14:textId="4FE032FF" w:rsidR="009F60C5" w:rsidRPr="001E152A" w:rsidRDefault="00AA5DA0" w:rsidP="00543DAD">
      <w:pPr>
        <w:spacing w:after="0"/>
        <w:rPr>
          <w:i/>
          <w:iCs/>
          <w:sz w:val="20"/>
          <w:szCs w:val="20"/>
        </w:rPr>
      </w:pPr>
      <w:r w:rsidRPr="001E152A">
        <w:rPr>
          <w:i/>
          <w:iCs/>
          <w:sz w:val="20"/>
          <w:szCs w:val="20"/>
        </w:rPr>
        <w:t>*</w:t>
      </w:r>
      <w:r w:rsidR="009F60C5" w:rsidRPr="001E152A">
        <w:rPr>
          <w:i/>
          <w:iCs/>
          <w:sz w:val="20"/>
          <w:szCs w:val="20"/>
        </w:rPr>
        <w:t>Instances that involve Critical Incidents</w:t>
      </w:r>
      <w:r w:rsidR="00EF0A88" w:rsidRPr="001E152A">
        <w:rPr>
          <w:i/>
          <w:iCs/>
          <w:sz w:val="20"/>
          <w:szCs w:val="20"/>
        </w:rPr>
        <w:t xml:space="preserve"> contact Education Director</w:t>
      </w:r>
    </w:p>
    <w:tbl>
      <w:tblPr>
        <w:tblStyle w:val="TableGrid"/>
        <w:tblpPr w:leftFromText="180" w:rightFromText="180" w:vertAnchor="page" w:horzAnchor="margin" w:tblpY="8804"/>
        <w:tblW w:w="10277" w:type="dxa"/>
        <w:tblLook w:val="04A0" w:firstRow="1" w:lastRow="0" w:firstColumn="1" w:lastColumn="0" w:noHBand="0" w:noVBand="1"/>
      </w:tblPr>
      <w:tblGrid>
        <w:gridCol w:w="10277"/>
      </w:tblGrid>
      <w:tr w:rsidR="00C94DD0" w14:paraId="0BC599DB" w14:textId="77777777" w:rsidTr="00C94DD0">
        <w:trPr>
          <w:cantSplit/>
          <w:trHeight w:val="711"/>
        </w:trPr>
        <w:tc>
          <w:tcPr>
            <w:tcW w:w="10277" w:type="dxa"/>
            <w:shd w:val="clear" w:color="auto" w:fill="000000" w:themeFill="text1"/>
            <w:vAlign w:val="center"/>
          </w:tcPr>
          <w:p w14:paraId="47657CFE" w14:textId="77777777" w:rsidR="00C94DD0" w:rsidRDefault="00C94DD0" w:rsidP="00C94DD0">
            <w:pPr>
              <w:rPr>
                <w:rFonts w:asciiTheme="majorHAnsi" w:hAnsiTheme="majorHAnsi" w:cstheme="majorHAnsi"/>
                <w:b/>
                <w:bCs/>
                <w:sz w:val="20"/>
                <w:szCs w:val="20"/>
              </w:rPr>
            </w:pPr>
            <w:r w:rsidRPr="00562BE8">
              <w:rPr>
                <w:rFonts w:asciiTheme="majorHAnsi" w:hAnsiTheme="majorHAnsi" w:cstheme="majorHAnsi"/>
                <w:b/>
                <w:bCs/>
                <w:sz w:val="20"/>
                <w:szCs w:val="20"/>
              </w:rPr>
              <w:t>Tier 2/3 supports:</w:t>
            </w:r>
          </w:p>
          <w:p w14:paraId="1B78FE6F" w14:textId="77777777" w:rsidR="00C94DD0" w:rsidRPr="008F38AE" w:rsidRDefault="00C94DD0" w:rsidP="00C94DD0">
            <w:pPr>
              <w:rPr>
                <w:rFonts w:asciiTheme="majorHAnsi" w:hAnsiTheme="majorHAnsi" w:cstheme="majorHAnsi"/>
                <w:b/>
                <w:bCs/>
                <w:sz w:val="20"/>
                <w:szCs w:val="20"/>
              </w:rPr>
            </w:pPr>
          </w:p>
        </w:tc>
      </w:tr>
      <w:tr w:rsidR="00C94DD0" w14:paraId="58610EF6" w14:textId="77777777" w:rsidTr="00C94DD0">
        <w:trPr>
          <w:cantSplit/>
          <w:trHeight w:val="1407"/>
        </w:trPr>
        <w:tc>
          <w:tcPr>
            <w:tcW w:w="10277" w:type="dxa"/>
            <w:shd w:val="clear" w:color="auto" w:fill="FFFFFF" w:themeFill="background1"/>
            <w:vAlign w:val="center"/>
          </w:tcPr>
          <w:p w14:paraId="36AC1C82" w14:textId="77777777" w:rsidR="00C94DD0" w:rsidRPr="00562BE8" w:rsidRDefault="00C94DD0" w:rsidP="00C94DD0">
            <w:pPr>
              <w:rPr>
                <w:rFonts w:asciiTheme="majorHAnsi" w:hAnsiTheme="majorHAnsi" w:cstheme="majorHAnsi"/>
                <w:sz w:val="20"/>
                <w:szCs w:val="20"/>
              </w:rPr>
            </w:pPr>
          </w:p>
          <w:p w14:paraId="03CE78AD" w14:textId="77777777" w:rsidR="00C94DD0" w:rsidRPr="007C08A6" w:rsidRDefault="00C94DD0" w:rsidP="00C94DD0">
            <w:pPr>
              <w:rPr>
                <w:rFonts w:asciiTheme="majorHAnsi" w:hAnsiTheme="majorHAnsi" w:cstheme="majorHAnsi"/>
                <w:sz w:val="20"/>
                <w:szCs w:val="20"/>
              </w:rPr>
            </w:pPr>
            <w:r>
              <w:rPr>
                <w:rFonts w:asciiTheme="majorHAnsi" w:hAnsiTheme="majorHAnsi" w:cstheme="majorHAnsi"/>
                <w:sz w:val="20"/>
                <w:szCs w:val="20"/>
              </w:rPr>
              <w:t>-</w:t>
            </w:r>
            <w:r w:rsidRPr="007C08A6">
              <w:rPr>
                <w:rFonts w:asciiTheme="majorHAnsi" w:hAnsiTheme="majorHAnsi" w:cstheme="majorHAnsi"/>
                <w:sz w:val="20"/>
                <w:szCs w:val="20"/>
              </w:rPr>
              <w:t>Case conferencing with student</w:t>
            </w:r>
          </w:p>
          <w:p w14:paraId="22F84956" w14:textId="77777777" w:rsidR="00C94DD0" w:rsidRPr="007C08A6" w:rsidRDefault="00C94DD0" w:rsidP="00C94DD0">
            <w:pPr>
              <w:rPr>
                <w:rFonts w:asciiTheme="majorHAnsi" w:hAnsiTheme="majorHAnsi" w:cstheme="majorHAnsi"/>
                <w:sz w:val="20"/>
                <w:szCs w:val="20"/>
              </w:rPr>
            </w:pPr>
            <w:r>
              <w:rPr>
                <w:rFonts w:asciiTheme="majorHAnsi" w:hAnsiTheme="majorHAnsi" w:cstheme="majorHAnsi"/>
                <w:sz w:val="20"/>
                <w:szCs w:val="20"/>
              </w:rPr>
              <w:t xml:space="preserve"> -</w:t>
            </w:r>
            <w:r w:rsidRPr="007C08A6">
              <w:rPr>
                <w:rFonts w:asciiTheme="majorHAnsi" w:hAnsiTheme="majorHAnsi" w:cstheme="majorHAnsi"/>
                <w:sz w:val="20"/>
                <w:szCs w:val="20"/>
              </w:rPr>
              <w:t>Year level teacher meeting</w:t>
            </w:r>
            <w:r>
              <w:rPr>
                <w:rFonts w:asciiTheme="majorHAnsi" w:hAnsiTheme="majorHAnsi" w:cstheme="majorHAnsi"/>
                <w:sz w:val="20"/>
                <w:szCs w:val="20"/>
              </w:rPr>
              <w:t xml:space="preserve"> with leaders</w:t>
            </w:r>
          </w:p>
          <w:p w14:paraId="2A221C78" w14:textId="77777777" w:rsidR="00C94DD0" w:rsidRDefault="00C94DD0" w:rsidP="00C94DD0">
            <w:pPr>
              <w:rPr>
                <w:rFonts w:asciiTheme="majorHAnsi" w:hAnsiTheme="majorHAnsi" w:cstheme="majorHAnsi"/>
                <w:sz w:val="20"/>
                <w:szCs w:val="20"/>
              </w:rPr>
            </w:pPr>
            <w:r>
              <w:rPr>
                <w:rFonts w:asciiTheme="majorHAnsi" w:hAnsiTheme="majorHAnsi" w:cstheme="majorHAnsi"/>
                <w:sz w:val="20"/>
                <w:szCs w:val="20"/>
              </w:rPr>
              <w:t xml:space="preserve">- </w:t>
            </w:r>
            <w:r w:rsidRPr="007C08A6">
              <w:rPr>
                <w:rFonts w:asciiTheme="majorHAnsi" w:hAnsiTheme="majorHAnsi" w:cstheme="majorHAnsi"/>
                <w:sz w:val="20"/>
                <w:szCs w:val="20"/>
              </w:rPr>
              <w:t>Refer to Wellbeing Coordinator</w:t>
            </w:r>
          </w:p>
          <w:p w14:paraId="79AAF238" w14:textId="77777777" w:rsidR="00C94DD0" w:rsidRPr="006C1922" w:rsidRDefault="00C94DD0" w:rsidP="00C94DD0">
            <w:pPr>
              <w:rPr>
                <w:rFonts w:asciiTheme="majorHAnsi" w:hAnsiTheme="majorHAnsi" w:cstheme="majorHAnsi"/>
                <w:sz w:val="20"/>
                <w:szCs w:val="20"/>
              </w:rPr>
            </w:pPr>
            <w:r>
              <w:rPr>
                <w:rFonts w:asciiTheme="majorHAnsi" w:hAnsiTheme="majorHAnsi" w:cstheme="majorHAnsi"/>
                <w:sz w:val="20"/>
                <w:szCs w:val="20"/>
              </w:rPr>
              <w:t>-</w:t>
            </w:r>
            <w:r w:rsidRPr="006C1922">
              <w:rPr>
                <w:rFonts w:asciiTheme="majorHAnsi" w:hAnsiTheme="majorHAnsi" w:cstheme="majorHAnsi"/>
                <w:sz w:val="20"/>
                <w:szCs w:val="20"/>
              </w:rPr>
              <w:t>Participation in behaviour support programs /intervention (</w:t>
            </w:r>
            <w:proofErr w:type="spellStart"/>
            <w:r w:rsidRPr="006C1922">
              <w:rPr>
                <w:rFonts w:asciiTheme="majorHAnsi" w:hAnsiTheme="majorHAnsi" w:cstheme="majorHAnsi"/>
                <w:sz w:val="20"/>
                <w:szCs w:val="20"/>
              </w:rPr>
              <w:t>eg</w:t>
            </w:r>
            <w:proofErr w:type="spellEnd"/>
            <w:r w:rsidRPr="006C1922">
              <w:rPr>
                <w:rFonts w:asciiTheme="majorHAnsi" w:hAnsiTheme="majorHAnsi" w:cstheme="majorHAnsi"/>
                <w:sz w:val="20"/>
                <w:szCs w:val="20"/>
              </w:rPr>
              <w:t xml:space="preserve"> social skills stories)</w:t>
            </w:r>
          </w:p>
          <w:p w14:paraId="2E1B4B40" w14:textId="77777777" w:rsidR="00C94DD0" w:rsidRPr="006C1922" w:rsidRDefault="00C94DD0" w:rsidP="00C94DD0">
            <w:pPr>
              <w:rPr>
                <w:rFonts w:asciiTheme="majorHAnsi" w:hAnsiTheme="majorHAnsi" w:cstheme="majorHAnsi"/>
                <w:sz w:val="20"/>
                <w:szCs w:val="20"/>
              </w:rPr>
            </w:pPr>
            <w:r>
              <w:rPr>
                <w:rFonts w:asciiTheme="majorHAnsi" w:hAnsiTheme="majorHAnsi" w:cstheme="majorHAnsi"/>
                <w:sz w:val="20"/>
                <w:szCs w:val="20"/>
              </w:rPr>
              <w:t>-</w:t>
            </w:r>
            <w:r w:rsidRPr="006C1922">
              <w:rPr>
                <w:rFonts w:asciiTheme="majorHAnsi" w:hAnsiTheme="majorHAnsi" w:cstheme="majorHAnsi"/>
                <w:sz w:val="20"/>
                <w:szCs w:val="20"/>
              </w:rPr>
              <w:t>Modified programs</w:t>
            </w:r>
            <w:r>
              <w:rPr>
                <w:rFonts w:asciiTheme="majorHAnsi" w:hAnsiTheme="majorHAnsi" w:cstheme="majorHAnsi"/>
                <w:sz w:val="20"/>
                <w:szCs w:val="20"/>
              </w:rPr>
              <w:t xml:space="preserve"> / timetable</w:t>
            </w:r>
          </w:p>
          <w:p w14:paraId="6822A84B" w14:textId="57BAA007" w:rsidR="00C94DD0" w:rsidRPr="00817D3E" w:rsidRDefault="00C94DD0" w:rsidP="00C94DD0">
            <w:pPr>
              <w:rPr>
                <w:rFonts w:asciiTheme="majorHAnsi" w:hAnsiTheme="majorHAnsi" w:cstheme="majorHAnsi"/>
                <w:sz w:val="20"/>
                <w:szCs w:val="20"/>
              </w:rPr>
            </w:pPr>
            <w:r>
              <w:rPr>
                <w:rFonts w:asciiTheme="majorHAnsi" w:hAnsiTheme="majorHAnsi" w:cstheme="majorHAnsi"/>
                <w:sz w:val="20"/>
                <w:szCs w:val="20"/>
              </w:rPr>
              <w:t>-</w:t>
            </w:r>
            <w:r w:rsidRPr="00817D3E">
              <w:rPr>
                <w:rFonts w:asciiTheme="majorHAnsi" w:hAnsiTheme="majorHAnsi" w:cstheme="majorHAnsi"/>
                <w:sz w:val="20"/>
                <w:szCs w:val="20"/>
              </w:rPr>
              <w:t xml:space="preserve">Referral process to </w:t>
            </w:r>
            <w:r w:rsidR="00C859E6">
              <w:rPr>
                <w:rFonts w:asciiTheme="majorHAnsi" w:hAnsiTheme="majorHAnsi" w:cstheme="majorHAnsi"/>
                <w:sz w:val="20"/>
                <w:szCs w:val="20"/>
              </w:rPr>
              <w:t xml:space="preserve">Inclusion / </w:t>
            </w:r>
            <w:r w:rsidRPr="00817D3E">
              <w:rPr>
                <w:rFonts w:asciiTheme="majorHAnsi" w:hAnsiTheme="majorHAnsi" w:cstheme="majorHAnsi"/>
                <w:sz w:val="20"/>
                <w:szCs w:val="20"/>
              </w:rPr>
              <w:t>Behaviour Support Educators</w:t>
            </w:r>
          </w:p>
          <w:p w14:paraId="149F417B" w14:textId="77777777" w:rsidR="00C94DD0" w:rsidRDefault="00C94DD0" w:rsidP="00C94DD0">
            <w:pPr>
              <w:rPr>
                <w:rFonts w:asciiTheme="majorHAnsi" w:hAnsiTheme="majorHAnsi" w:cstheme="majorHAnsi"/>
                <w:sz w:val="20"/>
                <w:szCs w:val="20"/>
              </w:rPr>
            </w:pPr>
            <w:r>
              <w:rPr>
                <w:rFonts w:asciiTheme="majorHAnsi" w:hAnsiTheme="majorHAnsi" w:cstheme="majorHAnsi"/>
                <w:sz w:val="20"/>
                <w:szCs w:val="20"/>
              </w:rPr>
              <w:t>-</w:t>
            </w:r>
            <w:r w:rsidRPr="00817D3E">
              <w:rPr>
                <w:rFonts w:asciiTheme="majorHAnsi" w:hAnsiTheme="majorHAnsi" w:cstheme="majorHAnsi"/>
                <w:sz w:val="20"/>
                <w:szCs w:val="20"/>
              </w:rPr>
              <w:t>GP referral</w:t>
            </w:r>
          </w:p>
          <w:p w14:paraId="3C9FC54E" w14:textId="77777777" w:rsidR="00C94DD0" w:rsidRDefault="00C94DD0" w:rsidP="00C94DD0">
            <w:pPr>
              <w:rPr>
                <w:rFonts w:asciiTheme="majorHAnsi" w:hAnsiTheme="majorHAnsi" w:cstheme="majorHAnsi"/>
                <w:sz w:val="20"/>
                <w:szCs w:val="20"/>
              </w:rPr>
            </w:pPr>
          </w:p>
        </w:tc>
      </w:tr>
    </w:tbl>
    <w:p w14:paraId="0D9D6DAC" w14:textId="77777777" w:rsidR="00EF0A88" w:rsidRDefault="00EF0A88" w:rsidP="00543DAD">
      <w:pPr>
        <w:spacing w:after="0"/>
      </w:pPr>
    </w:p>
    <w:p w14:paraId="6A46A3C5" w14:textId="77777777" w:rsidR="00EF0A88" w:rsidRDefault="00EF0A88" w:rsidP="00543DAD">
      <w:pPr>
        <w:spacing w:after="0"/>
      </w:pPr>
    </w:p>
    <w:p w14:paraId="1B05CB9B" w14:textId="77777777" w:rsidR="00AA5DA0" w:rsidRDefault="00AA5DA0" w:rsidP="00543DAD">
      <w:pPr>
        <w:spacing w:after="0"/>
      </w:pPr>
    </w:p>
    <w:p w14:paraId="7D9DA971" w14:textId="77777777" w:rsidR="00EF0A88" w:rsidRDefault="00EF0A88" w:rsidP="00543DAD">
      <w:pPr>
        <w:spacing w:after="0"/>
      </w:pPr>
    </w:p>
    <w:p w14:paraId="4F2771B2" w14:textId="77777777" w:rsidR="0077177B" w:rsidRDefault="0077177B" w:rsidP="00543DAD">
      <w:pPr>
        <w:spacing w:after="0"/>
        <w:rPr>
          <w:b/>
          <w:bCs/>
        </w:rPr>
      </w:pPr>
    </w:p>
    <w:p w14:paraId="3A71565E" w14:textId="77777777" w:rsidR="00A31333" w:rsidRDefault="00A31333" w:rsidP="00543DAD">
      <w:pPr>
        <w:spacing w:after="0"/>
        <w:rPr>
          <w:b/>
          <w:bCs/>
        </w:rPr>
      </w:pPr>
    </w:p>
    <w:p w14:paraId="2A01D656" w14:textId="77777777" w:rsidR="00A31333" w:rsidRDefault="00A31333" w:rsidP="00543DAD">
      <w:pPr>
        <w:spacing w:after="0"/>
        <w:rPr>
          <w:b/>
          <w:bCs/>
        </w:rPr>
      </w:pPr>
    </w:p>
    <w:p w14:paraId="5BE0B007" w14:textId="77777777" w:rsidR="00C94DD0" w:rsidRDefault="00C94DD0" w:rsidP="00543DAD">
      <w:pPr>
        <w:spacing w:after="0"/>
        <w:rPr>
          <w:b/>
          <w:bCs/>
        </w:rPr>
      </w:pPr>
    </w:p>
    <w:p w14:paraId="5541784A" w14:textId="77777777" w:rsidR="00C94DD0" w:rsidRDefault="00C94DD0" w:rsidP="00543DAD">
      <w:pPr>
        <w:spacing w:after="0"/>
        <w:rPr>
          <w:b/>
          <w:bCs/>
        </w:rPr>
      </w:pPr>
    </w:p>
    <w:p w14:paraId="4F8DE677" w14:textId="77777777" w:rsidR="00C94DD0" w:rsidRDefault="00C94DD0" w:rsidP="00543DAD">
      <w:pPr>
        <w:spacing w:after="0"/>
        <w:rPr>
          <w:b/>
          <w:bCs/>
        </w:rPr>
      </w:pPr>
    </w:p>
    <w:p w14:paraId="548982AE" w14:textId="77777777" w:rsidR="00C94DD0" w:rsidRDefault="00C94DD0" w:rsidP="00543DAD">
      <w:pPr>
        <w:spacing w:after="0"/>
        <w:rPr>
          <w:b/>
          <w:bCs/>
        </w:rPr>
      </w:pPr>
    </w:p>
    <w:p w14:paraId="21497B4B" w14:textId="77777777" w:rsidR="00C94DD0" w:rsidRDefault="00C94DD0" w:rsidP="00543DAD">
      <w:pPr>
        <w:spacing w:after="0"/>
        <w:rPr>
          <w:b/>
          <w:bCs/>
        </w:rPr>
      </w:pPr>
    </w:p>
    <w:p w14:paraId="2CFD5433" w14:textId="77777777" w:rsidR="00C94DD0" w:rsidRDefault="00C94DD0" w:rsidP="00543DAD">
      <w:pPr>
        <w:spacing w:after="0"/>
        <w:rPr>
          <w:b/>
          <w:bCs/>
        </w:rPr>
      </w:pPr>
    </w:p>
    <w:p w14:paraId="029E9CA7" w14:textId="77777777" w:rsidR="00C94DD0" w:rsidRDefault="00C94DD0" w:rsidP="00543DAD">
      <w:pPr>
        <w:spacing w:after="0"/>
        <w:rPr>
          <w:b/>
          <w:bCs/>
        </w:rPr>
      </w:pPr>
    </w:p>
    <w:p w14:paraId="1B513F8D" w14:textId="77777777" w:rsidR="00C94DD0" w:rsidRDefault="00C94DD0" w:rsidP="00543DAD">
      <w:pPr>
        <w:spacing w:after="0"/>
        <w:rPr>
          <w:b/>
          <w:bCs/>
        </w:rPr>
      </w:pPr>
    </w:p>
    <w:p w14:paraId="6E701A95" w14:textId="77777777" w:rsidR="00C94DD0" w:rsidRDefault="00C94DD0" w:rsidP="00543DAD">
      <w:pPr>
        <w:spacing w:after="0"/>
        <w:rPr>
          <w:b/>
          <w:bCs/>
        </w:rPr>
      </w:pPr>
    </w:p>
    <w:p w14:paraId="460C049F" w14:textId="77777777" w:rsidR="00A31333" w:rsidRDefault="00A31333" w:rsidP="00543DAD">
      <w:pPr>
        <w:spacing w:after="0"/>
        <w:rPr>
          <w:b/>
          <w:bCs/>
        </w:rPr>
      </w:pPr>
    </w:p>
    <w:p w14:paraId="62CF3F44" w14:textId="23887C0F" w:rsidR="0077177B" w:rsidRDefault="0077177B" w:rsidP="00543DAD">
      <w:pPr>
        <w:spacing w:after="0"/>
        <w:rPr>
          <w:b/>
          <w:bCs/>
        </w:rPr>
      </w:pPr>
      <w:r>
        <w:rPr>
          <w:b/>
          <w:bCs/>
        </w:rPr>
        <w:t>Appendix:</w:t>
      </w:r>
    </w:p>
    <w:p w14:paraId="11A6E0EE" w14:textId="77777777" w:rsidR="0077177B" w:rsidRDefault="0077177B" w:rsidP="00543DAD">
      <w:pPr>
        <w:spacing w:after="0"/>
        <w:rPr>
          <w:b/>
          <w:bCs/>
        </w:rPr>
      </w:pPr>
    </w:p>
    <w:p w14:paraId="7768AF8F" w14:textId="583DD547" w:rsidR="007C6A1A" w:rsidRPr="00EC4722" w:rsidRDefault="00465445" w:rsidP="006B4945">
      <w:pPr>
        <w:rPr>
          <w:rFonts w:cstheme="minorHAnsi"/>
        </w:rPr>
      </w:pPr>
      <w:hyperlink r:id="rId10" w:history="1">
        <w:r w:rsidR="007C6A1A" w:rsidRPr="00EC4722">
          <w:rPr>
            <w:rStyle w:val="Hyperlink"/>
            <w:rFonts w:cstheme="minorHAnsi"/>
          </w:rPr>
          <w:t>Education Endowment Foundation's guidance report for behaviour</w:t>
        </w:r>
      </w:hyperlink>
      <w:r w:rsidR="007C6A1A" w:rsidRPr="00EC4722">
        <w:rPr>
          <w:rFonts w:cstheme="minorHAnsi"/>
        </w:rPr>
        <w:t xml:space="preserve"> </w:t>
      </w:r>
    </w:p>
    <w:p w14:paraId="3DE9B8B0" w14:textId="03693D7E" w:rsidR="006B4945" w:rsidRPr="00EC4722" w:rsidRDefault="00465445" w:rsidP="006B4945">
      <w:pPr>
        <w:rPr>
          <w:rFonts w:cstheme="minorHAnsi"/>
        </w:rPr>
      </w:pPr>
      <w:hyperlink r:id="rId11" w:history="1">
        <w:r w:rsidR="001A508F" w:rsidRPr="00EC4722">
          <w:rPr>
            <w:rStyle w:val="Hyperlink"/>
            <w:rFonts w:cstheme="minorHAnsi"/>
          </w:rPr>
          <w:t>Positive Behaviour for Learning - Classroom practices</w:t>
        </w:r>
      </w:hyperlink>
      <w:r w:rsidR="001A508F" w:rsidRPr="00EC4722">
        <w:rPr>
          <w:rFonts w:cstheme="minorHAnsi"/>
        </w:rPr>
        <w:t xml:space="preserve"> </w:t>
      </w:r>
    </w:p>
    <w:p w14:paraId="7042B9BA" w14:textId="77777777" w:rsidR="00705140" w:rsidRPr="00EC4722" w:rsidRDefault="00465445" w:rsidP="00705140">
      <w:pPr>
        <w:rPr>
          <w:rFonts w:cstheme="minorHAnsi"/>
        </w:rPr>
      </w:pPr>
      <w:hyperlink r:id="rId12" w:history="1">
        <w:r w:rsidR="00705140" w:rsidRPr="00EC4722">
          <w:rPr>
            <w:rStyle w:val="Hyperlink"/>
            <w:rFonts w:cstheme="minorHAnsi"/>
          </w:rPr>
          <w:t>Linking unconditional positive regard and teacher wellbeing</w:t>
        </w:r>
      </w:hyperlink>
      <w:r w:rsidR="00705140" w:rsidRPr="00EC4722">
        <w:rPr>
          <w:rFonts w:cstheme="minorHAnsi"/>
        </w:rPr>
        <w:t xml:space="preserve"> </w:t>
      </w:r>
    </w:p>
    <w:p w14:paraId="257F2C0A" w14:textId="550790F5" w:rsidR="00250511" w:rsidRPr="00EC4722" w:rsidRDefault="002C3F42" w:rsidP="00705140">
      <w:pPr>
        <w:rPr>
          <w:rFonts w:cstheme="minorHAnsi"/>
        </w:rPr>
      </w:pPr>
      <w:r w:rsidRPr="00EC4722">
        <w:rPr>
          <w:rFonts w:cstheme="minorHAnsi"/>
        </w:rPr>
        <w:t xml:space="preserve">Child Protection Curriculum: </w:t>
      </w:r>
      <w:hyperlink r:id="rId13" w:history="1">
        <w:r w:rsidRPr="00EC4722">
          <w:rPr>
            <w:rStyle w:val="Hyperlink"/>
            <w:rFonts w:cstheme="minorHAnsi"/>
          </w:rPr>
          <w:t>https://kscpc.sa.edu.au/</w:t>
        </w:r>
      </w:hyperlink>
      <w:r w:rsidRPr="00EC4722">
        <w:rPr>
          <w:rFonts w:cstheme="minorHAnsi"/>
        </w:rPr>
        <w:t xml:space="preserve"> </w:t>
      </w:r>
    </w:p>
    <w:p w14:paraId="03B9B226" w14:textId="5102B5E2" w:rsidR="00453949" w:rsidRPr="00EC4722" w:rsidRDefault="00465445" w:rsidP="002C3F42">
      <w:pPr>
        <w:spacing w:after="0"/>
        <w:rPr>
          <w:rFonts w:cstheme="minorHAnsi"/>
        </w:rPr>
      </w:pPr>
      <w:hyperlink r:id="rId14" w:history="1">
        <w:r w:rsidR="00D85082" w:rsidRPr="00EC4722">
          <w:rPr>
            <w:rStyle w:val="Hyperlink"/>
            <w:rFonts w:cstheme="minorHAnsi"/>
          </w:rPr>
          <w:t>Restorative practices</w:t>
        </w:r>
      </w:hyperlink>
    </w:p>
    <w:p w14:paraId="68A1BCB0" w14:textId="77777777" w:rsidR="00453949" w:rsidRPr="00EC4722" w:rsidRDefault="00453949" w:rsidP="002C3F42">
      <w:pPr>
        <w:spacing w:after="0"/>
        <w:rPr>
          <w:rFonts w:cstheme="minorHAnsi"/>
          <w:b/>
        </w:rPr>
      </w:pPr>
    </w:p>
    <w:p w14:paraId="14208428" w14:textId="4645ED9E" w:rsidR="002C3F42" w:rsidRPr="00EC4722" w:rsidRDefault="002C3F42" w:rsidP="002C3F42">
      <w:pPr>
        <w:spacing w:after="0"/>
        <w:rPr>
          <w:rFonts w:cstheme="minorHAnsi"/>
          <w:b/>
        </w:rPr>
      </w:pPr>
      <w:r w:rsidRPr="00EC4722">
        <w:rPr>
          <w:rFonts w:cstheme="minorHAnsi"/>
          <w:b/>
        </w:rPr>
        <w:t xml:space="preserve">Restorative Conversation questions: </w:t>
      </w:r>
      <w:r w:rsidR="00453949" w:rsidRPr="00EC4722">
        <w:rPr>
          <w:rFonts w:cstheme="minorHAnsi"/>
          <w:b/>
        </w:rPr>
        <w:t xml:space="preserve"> </w:t>
      </w:r>
    </w:p>
    <w:p w14:paraId="3E7AB9B7" w14:textId="77777777" w:rsidR="002C3F42" w:rsidRPr="00EC4722" w:rsidRDefault="002C3F42" w:rsidP="002C3F42">
      <w:pPr>
        <w:pStyle w:val="ListParagraph"/>
        <w:numPr>
          <w:ilvl w:val="0"/>
          <w:numId w:val="9"/>
        </w:numPr>
        <w:rPr>
          <w:rFonts w:cstheme="minorHAnsi"/>
        </w:rPr>
      </w:pPr>
      <w:r w:rsidRPr="00EC4722">
        <w:rPr>
          <w:rFonts w:cstheme="minorHAnsi"/>
        </w:rPr>
        <w:t>What happened? (regarding behaviour)</w:t>
      </w:r>
    </w:p>
    <w:p w14:paraId="05336A64" w14:textId="77777777" w:rsidR="002C3F42" w:rsidRPr="00EC4722" w:rsidRDefault="002C3F42" w:rsidP="002C3F42">
      <w:pPr>
        <w:pStyle w:val="ListParagraph"/>
        <w:numPr>
          <w:ilvl w:val="0"/>
          <w:numId w:val="9"/>
        </w:numPr>
        <w:rPr>
          <w:rFonts w:cstheme="minorHAnsi"/>
        </w:rPr>
      </w:pPr>
      <w:r w:rsidRPr="00EC4722">
        <w:rPr>
          <w:rFonts w:cstheme="minorHAnsi"/>
        </w:rPr>
        <w:t>What were you thinking of at the time?</w:t>
      </w:r>
    </w:p>
    <w:p w14:paraId="208527B1" w14:textId="77777777" w:rsidR="002C3F42" w:rsidRPr="00EC4722" w:rsidRDefault="002C3F42" w:rsidP="002C3F42">
      <w:pPr>
        <w:pStyle w:val="ListParagraph"/>
        <w:numPr>
          <w:ilvl w:val="0"/>
          <w:numId w:val="9"/>
        </w:numPr>
        <w:rPr>
          <w:rFonts w:cstheme="minorHAnsi"/>
        </w:rPr>
      </w:pPr>
      <w:r w:rsidRPr="00EC4722">
        <w:rPr>
          <w:rFonts w:cstheme="minorHAnsi"/>
        </w:rPr>
        <w:t>What have you thought about since?</w:t>
      </w:r>
    </w:p>
    <w:p w14:paraId="2F506EF8" w14:textId="63C7BE66" w:rsidR="002C3F42" w:rsidRPr="00EC4722" w:rsidRDefault="002C3F42" w:rsidP="002C3F42">
      <w:pPr>
        <w:pStyle w:val="ListParagraph"/>
        <w:numPr>
          <w:ilvl w:val="0"/>
          <w:numId w:val="9"/>
        </w:numPr>
        <w:rPr>
          <w:rFonts w:cstheme="minorHAnsi"/>
        </w:rPr>
      </w:pPr>
      <w:r w:rsidRPr="00EC4722">
        <w:rPr>
          <w:rFonts w:cstheme="minorHAnsi"/>
        </w:rPr>
        <w:t xml:space="preserve">Who </w:t>
      </w:r>
      <w:r w:rsidR="001E1F3F" w:rsidRPr="00EC4722">
        <w:rPr>
          <w:rFonts w:cstheme="minorHAnsi"/>
        </w:rPr>
        <w:t xml:space="preserve">has been </w:t>
      </w:r>
      <w:r w:rsidRPr="00EC4722">
        <w:rPr>
          <w:rFonts w:cstheme="minorHAnsi"/>
        </w:rPr>
        <w:t>affected by what you have done? In what way? (Not sure of meaning/purpose of question)</w:t>
      </w:r>
    </w:p>
    <w:p w14:paraId="3BBDE661" w14:textId="77777777" w:rsidR="002C3F42" w:rsidRPr="00EC4722" w:rsidRDefault="002C3F42" w:rsidP="002C3F42">
      <w:pPr>
        <w:pStyle w:val="ListParagraph"/>
        <w:numPr>
          <w:ilvl w:val="0"/>
          <w:numId w:val="9"/>
        </w:numPr>
        <w:rPr>
          <w:rFonts w:cstheme="minorHAnsi"/>
        </w:rPr>
      </w:pPr>
      <w:r w:rsidRPr="00EC4722">
        <w:rPr>
          <w:rFonts w:cstheme="minorHAnsi"/>
        </w:rPr>
        <w:t>What do you think you need to do to make things right?</w:t>
      </w:r>
    </w:p>
    <w:p w14:paraId="7F3BD93F" w14:textId="77777777" w:rsidR="002C3F42" w:rsidRPr="00EC4722" w:rsidRDefault="002C3F42" w:rsidP="002C3F42">
      <w:pPr>
        <w:pStyle w:val="ListParagraph"/>
        <w:numPr>
          <w:ilvl w:val="0"/>
          <w:numId w:val="9"/>
        </w:numPr>
        <w:rPr>
          <w:rFonts w:cstheme="minorHAnsi"/>
        </w:rPr>
      </w:pPr>
      <w:r w:rsidRPr="00EC4722">
        <w:rPr>
          <w:rFonts w:cstheme="minorHAnsi"/>
        </w:rPr>
        <w:t>What can I do to help you?</w:t>
      </w:r>
    </w:p>
    <w:p w14:paraId="129EC04D" w14:textId="08A8A8C6" w:rsidR="004C7D28" w:rsidRPr="00EC4722" w:rsidRDefault="0040539D" w:rsidP="0040539D">
      <w:pPr>
        <w:spacing w:after="0"/>
        <w:jc w:val="center"/>
        <w:rPr>
          <w:rFonts w:cstheme="minorHAnsi"/>
          <w:b/>
          <w:i/>
        </w:rPr>
      </w:pPr>
      <w:proofErr w:type="gramStart"/>
      <w:r w:rsidRPr="00EC4722">
        <w:rPr>
          <w:rFonts w:cstheme="minorHAnsi"/>
          <w:b/>
          <w:i/>
        </w:rPr>
        <w:t>….Other</w:t>
      </w:r>
      <w:proofErr w:type="gramEnd"/>
      <w:r w:rsidRPr="00EC4722">
        <w:rPr>
          <w:rFonts w:cstheme="minorHAnsi"/>
          <w:b/>
          <w:i/>
        </w:rPr>
        <w:t xml:space="preserve"> links / information to come</w:t>
      </w:r>
    </w:p>
    <w:sectPr w:rsidR="004C7D28" w:rsidRPr="00EC4722" w:rsidSect="00D34F8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759E9" w14:textId="77777777" w:rsidR="00D379B5" w:rsidRDefault="00D379B5" w:rsidP="00D379B5">
      <w:pPr>
        <w:spacing w:after="0" w:line="240" w:lineRule="auto"/>
      </w:pPr>
      <w:r>
        <w:separator/>
      </w:r>
    </w:p>
  </w:endnote>
  <w:endnote w:type="continuationSeparator" w:id="0">
    <w:p w14:paraId="73849E43" w14:textId="77777777" w:rsidR="00D379B5" w:rsidRDefault="00D379B5" w:rsidP="00D37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Light">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DABB8" w14:textId="77777777" w:rsidR="00D379B5" w:rsidRDefault="00D379B5" w:rsidP="00D379B5">
      <w:pPr>
        <w:spacing w:after="0" w:line="240" w:lineRule="auto"/>
      </w:pPr>
      <w:r>
        <w:separator/>
      </w:r>
    </w:p>
  </w:footnote>
  <w:footnote w:type="continuationSeparator" w:id="0">
    <w:p w14:paraId="5E7908B5" w14:textId="77777777" w:rsidR="00D379B5" w:rsidRDefault="00D379B5" w:rsidP="00D37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426685"/>
      <w:docPartObj>
        <w:docPartGallery w:val="Watermarks"/>
        <w:docPartUnique/>
      </w:docPartObj>
    </w:sdtPr>
    <w:sdtContent>
      <w:p w14:paraId="0095C13E" w14:textId="701933DF" w:rsidR="00D379B5" w:rsidRDefault="00D379B5">
        <w:pPr>
          <w:pStyle w:val="Header"/>
        </w:pPr>
        <w:r>
          <w:rPr>
            <w:noProof/>
          </w:rPr>
          <w:pict w14:anchorId="66EAFB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53.5pt;margin-top:178.15pt;width:412.4pt;height:247.45pt;rotation:315;z-index:251659264;mso-position-horizontal-relative:margin;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7DDB"/>
    <w:multiLevelType w:val="hybridMultilevel"/>
    <w:tmpl w:val="248420CC"/>
    <w:lvl w:ilvl="0" w:tplc="2B526908">
      <w:numFmt w:val="bullet"/>
      <w:lvlText w:val="-"/>
      <w:lvlJc w:val="left"/>
      <w:pPr>
        <w:ind w:left="-437" w:hanging="360"/>
      </w:pPr>
      <w:rPr>
        <w:rFonts w:ascii="Candara Light" w:eastAsia="Calibri" w:hAnsi="Candara Light" w:cs="Calibri" w:hint="default"/>
      </w:rPr>
    </w:lvl>
    <w:lvl w:ilvl="1" w:tplc="0C090003" w:tentative="1">
      <w:start w:val="1"/>
      <w:numFmt w:val="bullet"/>
      <w:lvlText w:val="o"/>
      <w:lvlJc w:val="left"/>
      <w:pPr>
        <w:ind w:left="283" w:hanging="360"/>
      </w:pPr>
      <w:rPr>
        <w:rFonts w:ascii="Courier New" w:hAnsi="Courier New" w:cs="Courier New" w:hint="default"/>
      </w:rPr>
    </w:lvl>
    <w:lvl w:ilvl="2" w:tplc="0C090005" w:tentative="1">
      <w:start w:val="1"/>
      <w:numFmt w:val="bullet"/>
      <w:lvlText w:val=""/>
      <w:lvlJc w:val="left"/>
      <w:pPr>
        <w:ind w:left="1003" w:hanging="360"/>
      </w:pPr>
      <w:rPr>
        <w:rFonts w:ascii="Wingdings" w:hAnsi="Wingdings" w:hint="default"/>
      </w:rPr>
    </w:lvl>
    <w:lvl w:ilvl="3" w:tplc="0C090001" w:tentative="1">
      <w:start w:val="1"/>
      <w:numFmt w:val="bullet"/>
      <w:lvlText w:val=""/>
      <w:lvlJc w:val="left"/>
      <w:pPr>
        <w:ind w:left="1723" w:hanging="360"/>
      </w:pPr>
      <w:rPr>
        <w:rFonts w:ascii="Symbol" w:hAnsi="Symbol" w:hint="default"/>
      </w:rPr>
    </w:lvl>
    <w:lvl w:ilvl="4" w:tplc="0C090003" w:tentative="1">
      <w:start w:val="1"/>
      <w:numFmt w:val="bullet"/>
      <w:lvlText w:val="o"/>
      <w:lvlJc w:val="left"/>
      <w:pPr>
        <w:ind w:left="2443" w:hanging="360"/>
      </w:pPr>
      <w:rPr>
        <w:rFonts w:ascii="Courier New" w:hAnsi="Courier New" w:cs="Courier New" w:hint="default"/>
      </w:rPr>
    </w:lvl>
    <w:lvl w:ilvl="5" w:tplc="0C090005" w:tentative="1">
      <w:start w:val="1"/>
      <w:numFmt w:val="bullet"/>
      <w:lvlText w:val=""/>
      <w:lvlJc w:val="left"/>
      <w:pPr>
        <w:ind w:left="3163" w:hanging="360"/>
      </w:pPr>
      <w:rPr>
        <w:rFonts w:ascii="Wingdings" w:hAnsi="Wingdings" w:hint="default"/>
      </w:rPr>
    </w:lvl>
    <w:lvl w:ilvl="6" w:tplc="0C090001" w:tentative="1">
      <w:start w:val="1"/>
      <w:numFmt w:val="bullet"/>
      <w:lvlText w:val=""/>
      <w:lvlJc w:val="left"/>
      <w:pPr>
        <w:ind w:left="3883" w:hanging="360"/>
      </w:pPr>
      <w:rPr>
        <w:rFonts w:ascii="Symbol" w:hAnsi="Symbol" w:hint="default"/>
      </w:rPr>
    </w:lvl>
    <w:lvl w:ilvl="7" w:tplc="0C090003" w:tentative="1">
      <w:start w:val="1"/>
      <w:numFmt w:val="bullet"/>
      <w:lvlText w:val="o"/>
      <w:lvlJc w:val="left"/>
      <w:pPr>
        <w:ind w:left="4603" w:hanging="360"/>
      </w:pPr>
      <w:rPr>
        <w:rFonts w:ascii="Courier New" w:hAnsi="Courier New" w:cs="Courier New" w:hint="default"/>
      </w:rPr>
    </w:lvl>
    <w:lvl w:ilvl="8" w:tplc="0C090005" w:tentative="1">
      <w:start w:val="1"/>
      <w:numFmt w:val="bullet"/>
      <w:lvlText w:val=""/>
      <w:lvlJc w:val="left"/>
      <w:pPr>
        <w:ind w:left="5323" w:hanging="360"/>
      </w:pPr>
      <w:rPr>
        <w:rFonts w:ascii="Wingdings" w:hAnsi="Wingdings" w:hint="default"/>
      </w:rPr>
    </w:lvl>
  </w:abstractNum>
  <w:abstractNum w:abstractNumId="1" w15:restartNumberingAfterBreak="0">
    <w:nsid w:val="07700672"/>
    <w:multiLevelType w:val="hybridMultilevel"/>
    <w:tmpl w:val="78BC5A76"/>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C4746C"/>
    <w:multiLevelType w:val="hybridMultilevel"/>
    <w:tmpl w:val="B0121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FC6143"/>
    <w:multiLevelType w:val="hybridMultilevel"/>
    <w:tmpl w:val="047E911E"/>
    <w:lvl w:ilvl="0" w:tplc="2B526908">
      <w:numFmt w:val="bullet"/>
      <w:lvlText w:val="-"/>
      <w:lvlJc w:val="left"/>
      <w:pPr>
        <w:ind w:left="720" w:hanging="360"/>
      </w:pPr>
      <w:rPr>
        <w:rFonts w:ascii="Candara Light" w:eastAsia="Calibri" w:hAnsi="Candara Light"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2117B4"/>
    <w:multiLevelType w:val="hybridMultilevel"/>
    <w:tmpl w:val="300E1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765150"/>
    <w:multiLevelType w:val="hybridMultilevel"/>
    <w:tmpl w:val="797AD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A5563D"/>
    <w:multiLevelType w:val="hybridMultilevel"/>
    <w:tmpl w:val="4728490A"/>
    <w:lvl w:ilvl="0" w:tplc="2B526908">
      <w:numFmt w:val="bullet"/>
      <w:lvlText w:val="-"/>
      <w:lvlJc w:val="left"/>
      <w:pPr>
        <w:ind w:left="720" w:hanging="360"/>
      </w:pPr>
      <w:rPr>
        <w:rFonts w:ascii="Candara Light" w:eastAsia="Calibri" w:hAnsi="Candara Light"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9F23F9"/>
    <w:multiLevelType w:val="hybridMultilevel"/>
    <w:tmpl w:val="6F7E8DA4"/>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8" w15:restartNumberingAfterBreak="0">
    <w:nsid w:val="36103722"/>
    <w:multiLevelType w:val="hybridMultilevel"/>
    <w:tmpl w:val="A5F4165C"/>
    <w:lvl w:ilvl="0" w:tplc="2B526908">
      <w:numFmt w:val="bullet"/>
      <w:lvlText w:val="-"/>
      <w:lvlJc w:val="left"/>
      <w:pPr>
        <w:ind w:left="360" w:hanging="360"/>
      </w:pPr>
      <w:rPr>
        <w:rFonts w:ascii="Candara Light" w:eastAsia="Calibri" w:hAnsi="Candara Light"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554A8C"/>
    <w:multiLevelType w:val="hybridMultilevel"/>
    <w:tmpl w:val="506A7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857FA3"/>
    <w:multiLevelType w:val="hybridMultilevel"/>
    <w:tmpl w:val="D110D6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1643A4"/>
    <w:multiLevelType w:val="multilevel"/>
    <w:tmpl w:val="607C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B66ABF"/>
    <w:multiLevelType w:val="hybridMultilevel"/>
    <w:tmpl w:val="E5A0AE78"/>
    <w:lvl w:ilvl="0" w:tplc="2B526908">
      <w:numFmt w:val="bullet"/>
      <w:lvlText w:val="-"/>
      <w:lvlJc w:val="left"/>
      <w:pPr>
        <w:ind w:left="720" w:hanging="360"/>
      </w:pPr>
      <w:rPr>
        <w:rFonts w:ascii="Candara Light" w:eastAsia="Calibri" w:hAnsi="Candara Light"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9208A8"/>
    <w:multiLevelType w:val="hybridMultilevel"/>
    <w:tmpl w:val="892CE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A61A6D"/>
    <w:multiLevelType w:val="hybridMultilevel"/>
    <w:tmpl w:val="DB9EB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F448FF"/>
    <w:multiLevelType w:val="hybridMultilevel"/>
    <w:tmpl w:val="25628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4734A9"/>
    <w:multiLevelType w:val="hybridMultilevel"/>
    <w:tmpl w:val="E0E09D5A"/>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7" w15:restartNumberingAfterBreak="0">
    <w:nsid w:val="69076D63"/>
    <w:multiLevelType w:val="hybridMultilevel"/>
    <w:tmpl w:val="6E0C4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4034BB"/>
    <w:multiLevelType w:val="hybridMultilevel"/>
    <w:tmpl w:val="61BCE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C215BA"/>
    <w:multiLevelType w:val="hybridMultilevel"/>
    <w:tmpl w:val="85BA9F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C21BB6"/>
    <w:multiLevelType w:val="hybridMultilevel"/>
    <w:tmpl w:val="9A82F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2925455">
    <w:abstractNumId w:val="15"/>
  </w:num>
  <w:num w:numId="2" w16cid:durableId="227347992">
    <w:abstractNumId w:val="13"/>
  </w:num>
  <w:num w:numId="3" w16cid:durableId="2070493410">
    <w:abstractNumId w:val="18"/>
  </w:num>
  <w:num w:numId="4" w16cid:durableId="1617759396">
    <w:abstractNumId w:val="5"/>
  </w:num>
  <w:num w:numId="5" w16cid:durableId="517045671">
    <w:abstractNumId w:val="9"/>
  </w:num>
  <w:num w:numId="6" w16cid:durableId="927543438">
    <w:abstractNumId w:val="20"/>
  </w:num>
  <w:num w:numId="7" w16cid:durableId="1971550604">
    <w:abstractNumId w:val="11"/>
  </w:num>
  <w:num w:numId="8" w16cid:durableId="1554347509">
    <w:abstractNumId w:val="0"/>
  </w:num>
  <w:num w:numId="9" w16cid:durableId="890076409">
    <w:abstractNumId w:val="3"/>
  </w:num>
  <w:num w:numId="10" w16cid:durableId="1285040362">
    <w:abstractNumId w:val="14"/>
  </w:num>
  <w:num w:numId="11" w16cid:durableId="1380395017">
    <w:abstractNumId w:val="2"/>
  </w:num>
  <w:num w:numId="12" w16cid:durableId="125857059">
    <w:abstractNumId w:val="6"/>
  </w:num>
  <w:num w:numId="13" w16cid:durableId="303119481">
    <w:abstractNumId w:val="8"/>
  </w:num>
  <w:num w:numId="14" w16cid:durableId="378748663">
    <w:abstractNumId w:val="12"/>
  </w:num>
  <w:num w:numId="15" w16cid:durableId="851602102">
    <w:abstractNumId w:val="1"/>
  </w:num>
  <w:num w:numId="16" w16cid:durableId="365445413">
    <w:abstractNumId w:val="17"/>
  </w:num>
  <w:num w:numId="17" w16cid:durableId="1513688029">
    <w:abstractNumId w:val="10"/>
  </w:num>
  <w:num w:numId="18" w16cid:durableId="162935885">
    <w:abstractNumId w:val="4"/>
  </w:num>
  <w:num w:numId="19" w16cid:durableId="560793111">
    <w:abstractNumId w:val="16"/>
  </w:num>
  <w:num w:numId="20" w16cid:durableId="330837362">
    <w:abstractNumId w:val="7"/>
  </w:num>
  <w:num w:numId="21" w16cid:durableId="6386497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D0"/>
    <w:rsid w:val="00004AE4"/>
    <w:rsid w:val="00011FB3"/>
    <w:rsid w:val="000271CC"/>
    <w:rsid w:val="000509B2"/>
    <w:rsid w:val="00052BA8"/>
    <w:rsid w:val="00053192"/>
    <w:rsid w:val="00054664"/>
    <w:rsid w:val="000602D8"/>
    <w:rsid w:val="000643BF"/>
    <w:rsid w:val="00071181"/>
    <w:rsid w:val="0007307D"/>
    <w:rsid w:val="000751FD"/>
    <w:rsid w:val="00077C2E"/>
    <w:rsid w:val="00094F94"/>
    <w:rsid w:val="000A1B62"/>
    <w:rsid w:val="000B001E"/>
    <w:rsid w:val="000B33A6"/>
    <w:rsid w:val="000B7A52"/>
    <w:rsid w:val="000C1FA0"/>
    <w:rsid w:val="000C5777"/>
    <w:rsid w:val="000C7534"/>
    <w:rsid w:val="000D2715"/>
    <w:rsid w:val="000D2C4E"/>
    <w:rsid w:val="000D3D7B"/>
    <w:rsid w:val="000E63ED"/>
    <w:rsid w:val="000F3615"/>
    <w:rsid w:val="0010792A"/>
    <w:rsid w:val="00114A45"/>
    <w:rsid w:val="0012105C"/>
    <w:rsid w:val="001272C7"/>
    <w:rsid w:val="00145A97"/>
    <w:rsid w:val="00150726"/>
    <w:rsid w:val="00151898"/>
    <w:rsid w:val="0015398B"/>
    <w:rsid w:val="00157B65"/>
    <w:rsid w:val="001656AE"/>
    <w:rsid w:val="001660B7"/>
    <w:rsid w:val="00166C31"/>
    <w:rsid w:val="00182505"/>
    <w:rsid w:val="00185276"/>
    <w:rsid w:val="00195AAD"/>
    <w:rsid w:val="001978A2"/>
    <w:rsid w:val="001A457C"/>
    <w:rsid w:val="001A508F"/>
    <w:rsid w:val="001B4BAA"/>
    <w:rsid w:val="001D0937"/>
    <w:rsid w:val="001D5229"/>
    <w:rsid w:val="001E152A"/>
    <w:rsid w:val="001E1F3F"/>
    <w:rsid w:val="001F7AD7"/>
    <w:rsid w:val="002079FB"/>
    <w:rsid w:val="00212697"/>
    <w:rsid w:val="00231584"/>
    <w:rsid w:val="0023215F"/>
    <w:rsid w:val="00234C0C"/>
    <w:rsid w:val="00250511"/>
    <w:rsid w:val="00251AB8"/>
    <w:rsid w:val="00285EA1"/>
    <w:rsid w:val="00290CC0"/>
    <w:rsid w:val="002A1713"/>
    <w:rsid w:val="002A5C26"/>
    <w:rsid w:val="002C0090"/>
    <w:rsid w:val="002C1B65"/>
    <w:rsid w:val="002C3F42"/>
    <w:rsid w:val="002D5E53"/>
    <w:rsid w:val="002E4EE0"/>
    <w:rsid w:val="003037E8"/>
    <w:rsid w:val="00307669"/>
    <w:rsid w:val="003112E0"/>
    <w:rsid w:val="003145F5"/>
    <w:rsid w:val="00317F8D"/>
    <w:rsid w:val="00321C4D"/>
    <w:rsid w:val="00326463"/>
    <w:rsid w:val="00344221"/>
    <w:rsid w:val="003461C6"/>
    <w:rsid w:val="003560A8"/>
    <w:rsid w:val="003617BF"/>
    <w:rsid w:val="00380756"/>
    <w:rsid w:val="00384EC3"/>
    <w:rsid w:val="003B4BDD"/>
    <w:rsid w:val="003C0948"/>
    <w:rsid w:val="003E5C34"/>
    <w:rsid w:val="003F45AC"/>
    <w:rsid w:val="003F5E14"/>
    <w:rsid w:val="00403D32"/>
    <w:rsid w:val="0040539D"/>
    <w:rsid w:val="00413154"/>
    <w:rsid w:val="0041490A"/>
    <w:rsid w:val="004217E7"/>
    <w:rsid w:val="004232D4"/>
    <w:rsid w:val="004510DF"/>
    <w:rsid w:val="00451189"/>
    <w:rsid w:val="00453949"/>
    <w:rsid w:val="004613D2"/>
    <w:rsid w:val="004621AA"/>
    <w:rsid w:val="00465445"/>
    <w:rsid w:val="00465F43"/>
    <w:rsid w:val="004932C6"/>
    <w:rsid w:val="004A70C7"/>
    <w:rsid w:val="004B0865"/>
    <w:rsid w:val="004C7D28"/>
    <w:rsid w:val="004C7DD3"/>
    <w:rsid w:val="004E0E02"/>
    <w:rsid w:val="004E136D"/>
    <w:rsid w:val="004F20E3"/>
    <w:rsid w:val="004F27A4"/>
    <w:rsid w:val="004F64D0"/>
    <w:rsid w:val="00501662"/>
    <w:rsid w:val="005173EA"/>
    <w:rsid w:val="00521553"/>
    <w:rsid w:val="005343B2"/>
    <w:rsid w:val="00543DAD"/>
    <w:rsid w:val="00562BE8"/>
    <w:rsid w:val="005A032E"/>
    <w:rsid w:val="005A4210"/>
    <w:rsid w:val="005B6EAB"/>
    <w:rsid w:val="005D75CF"/>
    <w:rsid w:val="006041AE"/>
    <w:rsid w:val="0060533B"/>
    <w:rsid w:val="0063727D"/>
    <w:rsid w:val="006545A0"/>
    <w:rsid w:val="00660E27"/>
    <w:rsid w:val="00667E2C"/>
    <w:rsid w:val="00671B48"/>
    <w:rsid w:val="00676743"/>
    <w:rsid w:val="006802F7"/>
    <w:rsid w:val="00682E4F"/>
    <w:rsid w:val="00690540"/>
    <w:rsid w:val="006919C3"/>
    <w:rsid w:val="00692A4B"/>
    <w:rsid w:val="006A5249"/>
    <w:rsid w:val="006B4945"/>
    <w:rsid w:val="006C1922"/>
    <w:rsid w:val="006C7934"/>
    <w:rsid w:val="006D2147"/>
    <w:rsid w:val="006F318A"/>
    <w:rsid w:val="00701AEE"/>
    <w:rsid w:val="00705140"/>
    <w:rsid w:val="00711398"/>
    <w:rsid w:val="007155D9"/>
    <w:rsid w:val="007318D9"/>
    <w:rsid w:val="00740C99"/>
    <w:rsid w:val="00741D48"/>
    <w:rsid w:val="00755A7A"/>
    <w:rsid w:val="00763F4C"/>
    <w:rsid w:val="0077177B"/>
    <w:rsid w:val="00777B52"/>
    <w:rsid w:val="00797C44"/>
    <w:rsid w:val="007B1441"/>
    <w:rsid w:val="007B6F51"/>
    <w:rsid w:val="007C0278"/>
    <w:rsid w:val="007C08A6"/>
    <w:rsid w:val="007C6A1A"/>
    <w:rsid w:val="007E1D9C"/>
    <w:rsid w:val="007E3710"/>
    <w:rsid w:val="00807095"/>
    <w:rsid w:val="008100E6"/>
    <w:rsid w:val="008136AF"/>
    <w:rsid w:val="00814875"/>
    <w:rsid w:val="00817D3E"/>
    <w:rsid w:val="00850681"/>
    <w:rsid w:val="008508F3"/>
    <w:rsid w:val="00877C3E"/>
    <w:rsid w:val="00882A73"/>
    <w:rsid w:val="00885675"/>
    <w:rsid w:val="008966EB"/>
    <w:rsid w:val="008A0EB6"/>
    <w:rsid w:val="008B3A71"/>
    <w:rsid w:val="008B6AAE"/>
    <w:rsid w:val="008D3DF7"/>
    <w:rsid w:val="008D71ED"/>
    <w:rsid w:val="008F38AE"/>
    <w:rsid w:val="00903DD7"/>
    <w:rsid w:val="00906523"/>
    <w:rsid w:val="009118BA"/>
    <w:rsid w:val="00911D49"/>
    <w:rsid w:val="009125FA"/>
    <w:rsid w:val="0092577F"/>
    <w:rsid w:val="00937FC5"/>
    <w:rsid w:val="0094616C"/>
    <w:rsid w:val="00961B61"/>
    <w:rsid w:val="009674D9"/>
    <w:rsid w:val="00967C3B"/>
    <w:rsid w:val="009700E7"/>
    <w:rsid w:val="00977744"/>
    <w:rsid w:val="00982A4A"/>
    <w:rsid w:val="009938C7"/>
    <w:rsid w:val="009A05E4"/>
    <w:rsid w:val="009A40B5"/>
    <w:rsid w:val="009D52A3"/>
    <w:rsid w:val="009F60C5"/>
    <w:rsid w:val="009F7FC9"/>
    <w:rsid w:val="00A021F1"/>
    <w:rsid w:val="00A04EBF"/>
    <w:rsid w:val="00A11A76"/>
    <w:rsid w:val="00A31333"/>
    <w:rsid w:val="00A403C5"/>
    <w:rsid w:val="00A40B77"/>
    <w:rsid w:val="00A41DD9"/>
    <w:rsid w:val="00A5179D"/>
    <w:rsid w:val="00A53193"/>
    <w:rsid w:val="00A5491F"/>
    <w:rsid w:val="00A65B90"/>
    <w:rsid w:val="00A772DA"/>
    <w:rsid w:val="00A832B0"/>
    <w:rsid w:val="00A83B20"/>
    <w:rsid w:val="00A967CA"/>
    <w:rsid w:val="00AA0071"/>
    <w:rsid w:val="00AA2BDF"/>
    <w:rsid w:val="00AA5DA0"/>
    <w:rsid w:val="00AA6B8D"/>
    <w:rsid w:val="00AD2455"/>
    <w:rsid w:val="00AF7527"/>
    <w:rsid w:val="00B0008C"/>
    <w:rsid w:val="00B25E50"/>
    <w:rsid w:val="00B26323"/>
    <w:rsid w:val="00B36A95"/>
    <w:rsid w:val="00B47916"/>
    <w:rsid w:val="00B47941"/>
    <w:rsid w:val="00B538ED"/>
    <w:rsid w:val="00B55660"/>
    <w:rsid w:val="00B62EF1"/>
    <w:rsid w:val="00B75D8B"/>
    <w:rsid w:val="00B81211"/>
    <w:rsid w:val="00B958D3"/>
    <w:rsid w:val="00BA3706"/>
    <w:rsid w:val="00BB20BB"/>
    <w:rsid w:val="00BB28BB"/>
    <w:rsid w:val="00BC4579"/>
    <w:rsid w:val="00BE30F2"/>
    <w:rsid w:val="00BF314B"/>
    <w:rsid w:val="00C06595"/>
    <w:rsid w:val="00C07490"/>
    <w:rsid w:val="00C17776"/>
    <w:rsid w:val="00C2761A"/>
    <w:rsid w:val="00C36915"/>
    <w:rsid w:val="00C3771B"/>
    <w:rsid w:val="00C42299"/>
    <w:rsid w:val="00C45DC1"/>
    <w:rsid w:val="00C476C4"/>
    <w:rsid w:val="00C72544"/>
    <w:rsid w:val="00C73DE6"/>
    <w:rsid w:val="00C74FEE"/>
    <w:rsid w:val="00C859E6"/>
    <w:rsid w:val="00C94DD0"/>
    <w:rsid w:val="00CA62BC"/>
    <w:rsid w:val="00CC0350"/>
    <w:rsid w:val="00CC08D0"/>
    <w:rsid w:val="00CD77F2"/>
    <w:rsid w:val="00CF45DB"/>
    <w:rsid w:val="00D202CA"/>
    <w:rsid w:val="00D2193C"/>
    <w:rsid w:val="00D337B6"/>
    <w:rsid w:val="00D34F84"/>
    <w:rsid w:val="00D379B5"/>
    <w:rsid w:val="00D40DC8"/>
    <w:rsid w:val="00D41298"/>
    <w:rsid w:val="00D4159C"/>
    <w:rsid w:val="00D44003"/>
    <w:rsid w:val="00D603CE"/>
    <w:rsid w:val="00D656CC"/>
    <w:rsid w:val="00D66FD9"/>
    <w:rsid w:val="00D745ED"/>
    <w:rsid w:val="00D7742B"/>
    <w:rsid w:val="00D82D39"/>
    <w:rsid w:val="00D85082"/>
    <w:rsid w:val="00D905DF"/>
    <w:rsid w:val="00D96147"/>
    <w:rsid w:val="00DA344A"/>
    <w:rsid w:val="00DB77BF"/>
    <w:rsid w:val="00DC442A"/>
    <w:rsid w:val="00DC53B6"/>
    <w:rsid w:val="00DD2CDC"/>
    <w:rsid w:val="00DD330D"/>
    <w:rsid w:val="00DD7BF6"/>
    <w:rsid w:val="00DE6268"/>
    <w:rsid w:val="00E073BB"/>
    <w:rsid w:val="00E105EB"/>
    <w:rsid w:val="00E106EA"/>
    <w:rsid w:val="00E163F3"/>
    <w:rsid w:val="00E21B12"/>
    <w:rsid w:val="00E30840"/>
    <w:rsid w:val="00E3549C"/>
    <w:rsid w:val="00E44D8D"/>
    <w:rsid w:val="00E625D5"/>
    <w:rsid w:val="00E62956"/>
    <w:rsid w:val="00E75EF9"/>
    <w:rsid w:val="00E845A2"/>
    <w:rsid w:val="00E85671"/>
    <w:rsid w:val="00EA363D"/>
    <w:rsid w:val="00EA7B26"/>
    <w:rsid w:val="00EB6353"/>
    <w:rsid w:val="00EC2199"/>
    <w:rsid w:val="00EC4722"/>
    <w:rsid w:val="00EC701B"/>
    <w:rsid w:val="00ED4873"/>
    <w:rsid w:val="00ED6600"/>
    <w:rsid w:val="00EF0A88"/>
    <w:rsid w:val="00EF5A17"/>
    <w:rsid w:val="00F022FE"/>
    <w:rsid w:val="00F06191"/>
    <w:rsid w:val="00F17363"/>
    <w:rsid w:val="00F21974"/>
    <w:rsid w:val="00F22B93"/>
    <w:rsid w:val="00F277D9"/>
    <w:rsid w:val="00F36263"/>
    <w:rsid w:val="00F36566"/>
    <w:rsid w:val="00F53253"/>
    <w:rsid w:val="00F642BE"/>
    <w:rsid w:val="00F64DBA"/>
    <w:rsid w:val="00F714C7"/>
    <w:rsid w:val="00F869E3"/>
    <w:rsid w:val="00F92EE2"/>
    <w:rsid w:val="00F938ED"/>
    <w:rsid w:val="00F9481D"/>
    <w:rsid w:val="00F96A22"/>
    <w:rsid w:val="00FA2168"/>
    <w:rsid w:val="00FA6D73"/>
    <w:rsid w:val="00FA760F"/>
    <w:rsid w:val="00FB745C"/>
    <w:rsid w:val="00FD04BD"/>
    <w:rsid w:val="00FE6287"/>
    <w:rsid w:val="00FF23E7"/>
    <w:rsid w:val="00FF2F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12CEF4"/>
  <w15:chartTrackingRefBased/>
  <w15:docId w15:val="{B8AE21B1-C6A6-452E-9619-09B61D6F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8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8D0"/>
    <w:pPr>
      <w:ind w:left="720"/>
      <w:contextualSpacing/>
    </w:pPr>
  </w:style>
  <w:style w:type="character" w:styleId="Hyperlink">
    <w:name w:val="Hyperlink"/>
    <w:basedOn w:val="DefaultParagraphFont"/>
    <w:uiPriority w:val="99"/>
    <w:unhideWhenUsed/>
    <w:rsid w:val="00CC08D0"/>
    <w:rPr>
      <w:color w:val="0563C1" w:themeColor="hyperlink"/>
      <w:u w:val="single"/>
    </w:rPr>
  </w:style>
  <w:style w:type="paragraph" w:styleId="NormalWeb">
    <w:name w:val="Normal (Web)"/>
    <w:basedOn w:val="Normal"/>
    <w:uiPriority w:val="99"/>
    <w:semiHidden/>
    <w:unhideWhenUsed/>
    <w:rsid w:val="009938C7"/>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table" w:styleId="TableGrid">
    <w:name w:val="Table Grid"/>
    <w:basedOn w:val="TableNormal"/>
    <w:uiPriority w:val="39"/>
    <w:rsid w:val="00993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38C7"/>
    <w:rPr>
      <w:sz w:val="16"/>
      <w:szCs w:val="16"/>
    </w:rPr>
  </w:style>
  <w:style w:type="paragraph" w:styleId="CommentText">
    <w:name w:val="annotation text"/>
    <w:basedOn w:val="Normal"/>
    <w:link w:val="CommentTextChar"/>
    <w:uiPriority w:val="99"/>
    <w:unhideWhenUsed/>
    <w:rsid w:val="009938C7"/>
    <w:pPr>
      <w:spacing w:line="240" w:lineRule="auto"/>
    </w:pPr>
    <w:rPr>
      <w:sz w:val="20"/>
      <w:szCs w:val="20"/>
    </w:rPr>
  </w:style>
  <w:style w:type="character" w:customStyle="1" w:styleId="CommentTextChar">
    <w:name w:val="Comment Text Char"/>
    <w:basedOn w:val="DefaultParagraphFont"/>
    <w:link w:val="CommentText"/>
    <w:uiPriority w:val="99"/>
    <w:rsid w:val="009938C7"/>
    <w:rPr>
      <w:sz w:val="20"/>
      <w:szCs w:val="20"/>
    </w:rPr>
  </w:style>
  <w:style w:type="paragraph" w:styleId="CommentSubject">
    <w:name w:val="annotation subject"/>
    <w:basedOn w:val="CommentText"/>
    <w:next w:val="CommentText"/>
    <w:link w:val="CommentSubjectChar"/>
    <w:uiPriority w:val="99"/>
    <w:semiHidden/>
    <w:unhideWhenUsed/>
    <w:rsid w:val="00AA5DA0"/>
    <w:rPr>
      <w:b/>
      <w:bCs/>
    </w:rPr>
  </w:style>
  <w:style w:type="character" w:customStyle="1" w:styleId="CommentSubjectChar">
    <w:name w:val="Comment Subject Char"/>
    <w:basedOn w:val="CommentTextChar"/>
    <w:link w:val="CommentSubject"/>
    <w:uiPriority w:val="99"/>
    <w:semiHidden/>
    <w:rsid w:val="00AA5DA0"/>
    <w:rPr>
      <w:b/>
      <w:bCs/>
      <w:sz w:val="20"/>
      <w:szCs w:val="20"/>
    </w:rPr>
  </w:style>
  <w:style w:type="character" w:styleId="UnresolvedMention">
    <w:name w:val="Unresolved Mention"/>
    <w:basedOn w:val="DefaultParagraphFont"/>
    <w:uiPriority w:val="99"/>
    <w:semiHidden/>
    <w:unhideWhenUsed/>
    <w:rsid w:val="001A508F"/>
    <w:rPr>
      <w:color w:val="605E5C"/>
      <w:shd w:val="clear" w:color="auto" w:fill="E1DFDD"/>
    </w:rPr>
  </w:style>
  <w:style w:type="character" w:styleId="FollowedHyperlink">
    <w:name w:val="FollowedHyperlink"/>
    <w:basedOn w:val="DefaultParagraphFont"/>
    <w:uiPriority w:val="99"/>
    <w:semiHidden/>
    <w:unhideWhenUsed/>
    <w:rsid w:val="001A508F"/>
    <w:rPr>
      <w:color w:val="954F72" w:themeColor="followedHyperlink"/>
      <w:u w:val="single"/>
    </w:rPr>
  </w:style>
  <w:style w:type="character" w:customStyle="1" w:styleId="cf01">
    <w:name w:val="cf01"/>
    <w:basedOn w:val="DefaultParagraphFont"/>
    <w:rsid w:val="0007307D"/>
    <w:rPr>
      <w:rFonts w:ascii="Segoe UI" w:hAnsi="Segoe UI" w:cs="Segoe UI" w:hint="default"/>
      <w:sz w:val="18"/>
      <w:szCs w:val="18"/>
    </w:rPr>
  </w:style>
  <w:style w:type="paragraph" w:styleId="Revision">
    <w:name w:val="Revision"/>
    <w:hidden/>
    <w:uiPriority w:val="99"/>
    <w:semiHidden/>
    <w:rsid w:val="004232D4"/>
    <w:pPr>
      <w:spacing w:after="0" w:line="240" w:lineRule="auto"/>
    </w:pPr>
  </w:style>
  <w:style w:type="paragraph" w:styleId="Header">
    <w:name w:val="header"/>
    <w:basedOn w:val="Normal"/>
    <w:link w:val="HeaderChar"/>
    <w:uiPriority w:val="99"/>
    <w:unhideWhenUsed/>
    <w:rsid w:val="00D37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9B5"/>
  </w:style>
  <w:style w:type="paragraph" w:styleId="Footer">
    <w:name w:val="footer"/>
    <w:basedOn w:val="Normal"/>
    <w:link w:val="FooterChar"/>
    <w:uiPriority w:val="99"/>
    <w:unhideWhenUsed/>
    <w:rsid w:val="00D37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3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sa.gov.au/policies/shared/behaviour-support-policy.pdf" TargetMode="External"/><Relationship Id="rId13" Type="http://schemas.openxmlformats.org/officeDocument/2006/relationships/hyperlink" Target="https://kscpc.sa.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rrystreet.org.au/news/linking-unconditional-positive-regard-and-teacher-wellbe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i.sa.edu.au/supporting-children/disability-support/practice-guidance/school-and-preschool-practice/pbl-classroom-practi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ducationendowmentfoundation.org.uk/education-evidence/guidance-reports/behaviou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di.sa.edu.au/supporting-children/behaviour-and-attendance/behaviour-support/restorative-prac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1134E-8A00-44E3-B56B-B2062665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2919</Words>
  <Characters>16641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O'Reilly, Karen (Streaky Bay Area School)</dc:creator>
  <cp:keywords/>
  <dc:description/>
  <cp:lastModifiedBy>Frick, Melissa (Streaky Bay Area School)</cp:lastModifiedBy>
  <cp:revision>7</cp:revision>
  <cp:lastPrinted>2024-11-14T02:27:00Z</cp:lastPrinted>
  <dcterms:created xsi:type="dcterms:W3CDTF">2025-05-19T02:26:00Z</dcterms:created>
  <dcterms:modified xsi:type="dcterms:W3CDTF">2025-05-19T02:48:00Z</dcterms:modified>
</cp:coreProperties>
</file>